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BD76C" w14:textId="77777777" w:rsidR="00C459BD" w:rsidRPr="00C36B31" w:rsidRDefault="00C459BD" w:rsidP="00C36B31">
      <w:pPr>
        <w:shd w:val="clear" w:color="auto" w:fill="FFFFFF"/>
        <w:jc w:val="right"/>
        <w:rPr>
          <w:b/>
          <w:bCs/>
          <w:lang w:val="lt-LT"/>
        </w:rPr>
      </w:pPr>
      <w:r w:rsidRPr="00C36B31">
        <w:rPr>
          <w:b/>
          <w:bCs/>
          <w:lang w:val="lt-LT"/>
        </w:rPr>
        <w:tab/>
      </w:r>
      <w:r w:rsidRPr="00C36B31">
        <w:rPr>
          <w:b/>
          <w:bCs/>
          <w:lang w:val="lt-LT"/>
        </w:rPr>
        <w:tab/>
      </w:r>
      <w:r w:rsidRPr="00C36B31">
        <w:rPr>
          <w:b/>
          <w:bCs/>
          <w:lang w:val="lt-LT"/>
        </w:rPr>
        <w:tab/>
      </w:r>
      <w:r w:rsidRPr="00C36B31">
        <w:rPr>
          <w:b/>
          <w:bCs/>
          <w:lang w:val="lt-LT"/>
        </w:rPr>
        <w:tab/>
      </w:r>
      <w:r w:rsidRPr="00C36B31">
        <w:rPr>
          <w:b/>
          <w:bCs/>
          <w:lang w:val="lt-LT"/>
        </w:rPr>
        <w:tab/>
        <w:t xml:space="preserve">                                   Projektas</w:t>
      </w:r>
    </w:p>
    <w:p w14:paraId="1DA41A2F" w14:textId="77777777" w:rsidR="00C459BD" w:rsidRPr="00C36B31" w:rsidRDefault="00C459BD" w:rsidP="00C459BD">
      <w:pPr>
        <w:shd w:val="clear" w:color="auto" w:fill="FFFFFF"/>
        <w:jc w:val="center"/>
        <w:rPr>
          <w:lang w:val="lt-LT"/>
        </w:rPr>
      </w:pPr>
      <w:r w:rsidRPr="00C36B31">
        <w:rPr>
          <w:noProof/>
          <w:lang w:val="lt-LT"/>
        </w:rPr>
        <w:drawing>
          <wp:inline distT="0" distB="0" distL="0" distR="0" wp14:anchorId="48547031" wp14:editId="6A60DAAB">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B8D4FA5" w14:textId="77777777" w:rsidR="00C459BD" w:rsidRPr="00C36B31" w:rsidRDefault="00C459BD" w:rsidP="00C36B31">
      <w:pPr>
        <w:pStyle w:val="Antrat"/>
        <w:shd w:val="clear" w:color="auto" w:fill="FFFFFF"/>
        <w:rPr>
          <w:sz w:val="24"/>
          <w:szCs w:val="24"/>
        </w:rPr>
      </w:pPr>
      <w:r w:rsidRPr="00C36B31">
        <w:rPr>
          <w:sz w:val="24"/>
          <w:szCs w:val="24"/>
        </w:rPr>
        <w:t>ANYKŠČIŲ RAJONO SAVIVALDYBĖS</w:t>
      </w:r>
    </w:p>
    <w:p w14:paraId="37354D3A" w14:textId="77777777" w:rsidR="00C459BD" w:rsidRPr="00C36B31" w:rsidRDefault="00C459BD" w:rsidP="00C36B31">
      <w:pPr>
        <w:shd w:val="clear" w:color="auto" w:fill="FFFFFF"/>
        <w:spacing w:after="0" w:line="240" w:lineRule="auto"/>
        <w:jc w:val="center"/>
        <w:rPr>
          <w:b/>
          <w:lang w:val="lt-LT"/>
        </w:rPr>
      </w:pPr>
      <w:r w:rsidRPr="00C36B31">
        <w:rPr>
          <w:b/>
          <w:lang w:val="lt-LT"/>
        </w:rPr>
        <w:t>TARYBA</w:t>
      </w:r>
    </w:p>
    <w:p w14:paraId="12E06D36" w14:textId="77777777" w:rsidR="00C459BD" w:rsidRPr="00C36B31" w:rsidRDefault="00C459BD" w:rsidP="00C36B31">
      <w:pPr>
        <w:shd w:val="clear" w:color="auto" w:fill="FFFFFF"/>
        <w:spacing w:after="0" w:line="240" w:lineRule="auto"/>
        <w:jc w:val="center"/>
        <w:rPr>
          <w:b/>
          <w:lang w:val="lt-LT"/>
        </w:rPr>
      </w:pPr>
    </w:p>
    <w:p w14:paraId="46CA5A81" w14:textId="77777777" w:rsidR="00C459BD" w:rsidRPr="00C36B31" w:rsidRDefault="00C459BD" w:rsidP="00C36B31">
      <w:pPr>
        <w:spacing w:after="0" w:line="240" w:lineRule="auto"/>
        <w:jc w:val="center"/>
        <w:rPr>
          <w:b/>
          <w:lang w:val="lt-LT"/>
        </w:rPr>
      </w:pPr>
      <w:r w:rsidRPr="00C36B31">
        <w:rPr>
          <w:b/>
          <w:lang w:val="lt-LT"/>
        </w:rPr>
        <w:t>SPRENDIMAS</w:t>
      </w:r>
    </w:p>
    <w:p w14:paraId="5BFECEF1" w14:textId="77777777" w:rsidR="00C459BD" w:rsidRPr="00C36B31" w:rsidRDefault="00C459BD" w:rsidP="00C36B31">
      <w:pPr>
        <w:spacing w:after="0" w:line="240" w:lineRule="auto"/>
        <w:jc w:val="center"/>
        <w:rPr>
          <w:b/>
          <w:lang w:val="lt-LT"/>
        </w:rPr>
      </w:pPr>
      <w:r w:rsidRPr="00C36B31">
        <w:rPr>
          <w:b/>
          <w:caps/>
          <w:noProof/>
          <w:lang w:val="lt-LT"/>
        </w:rPr>
        <w:t xml:space="preserve">Dėl pritarimo </w:t>
      </w:r>
      <w:r w:rsidR="00773B4C" w:rsidRPr="00C36B31">
        <w:rPr>
          <w:b/>
          <w:caps/>
          <w:noProof/>
          <w:lang w:val="lt-LT"/>
        </w:rPr>
        <w:t xml:space="preserve">ĮGYVENDINTI </w:t>
      </w:r>
      <w:r w:rsidRPr="00C36B31">
        <w:rPr>
          <w:b/>
          <w:caps/>
          <w:noProof/>
          <w:lang w:val="lt-LT"/>
        </w:rPr>
        <w:t>projekt</w:t>
      </w:r>
      <w:r w:rsidR="00773B4C" w:rsidRPr="00C36B31">
        <w:rPr>
          <w:b/>
          <w:caps/>
          <w:noProof/>
          <w:lang w:val="lt-LT"/>
        </w:rPr>
        <w:t>Ą</w:t>
      </w:r>
      <w:r w:rsidRPr="00C36B31">
        <w:rPr>
          <w:b/>
          <w:caps/>
          <w:noProof/>
          <w:lang w:val="lt-LT"/>
        </w:rPr>
        <w:t xml:space="preserve"> „</w:t>
      </w:r>
      <w:r w:rsidR="00ED26D3" w:rsidRPr="00C36B31">
        <w:rPr>
          <w:b/>
          <w:lang w:val="lt-LT"/>
        </w:rPr>
        <w:t>ANYKŠČIŲ MIESTO VANDENS RUOŠIMO, TIEKIMO IR GERINIMO ĮRENGINIŲ REKONSTRUKCIJA BEI PLĖTRA”</w:t>
      </w:r>
    </w:p>
    <w:p w14:paraId="2BD007FC" w14:textId="77777777" w:rsidR="00C36B31" w:rsidRPr="00C36B31" w:rsidRDefault="00C36B31" w:rsidP="00C36B31">
      <w:pPr>
        <w:spacing w:after="0" w:line="240" w:lineRule="auto"/>
        <w:jc w:val="center"/>
        <w:rPr>
          <w:b/>
          <w:caps/>
          <w:noProof/>
          <w:lang w:val="lt-LT"/>
        </w:rPr>
      </w:pPr>
    </w:p>
    <w:p w14:paraId="5955E9B6" w14:textId="22428EE2" w:rsidR="00C459BD" w:rsidRPr="00C36B31" w:rsidRDefault="00C459BD" w:rsidP="00C36B31">
      <w:pPr>
        <w:shd w:val="clear" w:color="auto" w:fill="FFFFFF"/>
        <w:spacing w:after="0" w:line="240" w:lineRule="auto"/>
        <w:jc w:val="center"/>
        <w:rPr>
          <w:color w:val="000000" w:themeColor="text1"/>
          <w:lang w:val="lt-LT"/>
        </w:rPr>
      </w:pPr>
      <w:r w:rsidRPr="00C36B31">
        <w:rPr>
          <w:color w:val="000000" w:themeColor="text1"/>
          <w:lang w:val="lt-LT"/>
        </w:rPr>
        <w:fldChar w:fldCharType="begin"/>
      </w:r>
      <w:r w:rsidRPr="00C36B31">
        <w:rPr>
          <w:color w:val="000000" w:themeColor="text1"/>
          <w:lang w:val="lt-LT"/>
        </w:rPr>
        <w:instrText xml:space="preserve"> FILLIN "data" \* MERGEFORMAT </w:instrText>
      </w:r>
      <w:r w:rsidRPr="00C36B31">
        <w:rPr>
          <w:color w:val="000000" w:themeColor="text1"/>
          <w:lang w:val="lt-LT"/>
        </w:rPr>
        <w:fldChar w:fldCharType="separate"/>
      </w:r>
      <w:r w:rsidRPr="00C36B31">
        <w:rPr>
          <w:color w:val="000000" w:themeColor="text1"/>
          <w:lang w:val="lt-LT"/>
        </w:rPr>
        <w:t>202</w:t>
      </w:r>
      <w:r w:rsidR="0065272A" w:rsidRPr="00C36B31">
        <w:rPr>
          <w:color w:val="000000" w:themeColor="text1"/>
          <w:lang w:val="lt-LT"/>
        </w:rPr>
        <w:t>5</w:t>
      </w:r>
      <w:r w:rsidRPr="00C36B31">
        <w:rPr>
          <w:color w:val="000000" w:themeColor="text1"/>
          <w:lang w:val="lt-LT"/>
        </w:rPr>
        <w:t xml:space="preserve"> m. </w:t>
      </w:r>
      <w:r w:rsidR="0065272A" w:rsidRPr="00C36B31">
        <w:rPr>
          <w:color w:val="000000" w:themeColor="text1"/>
          <w:lang w:val="lt-LT"/>
        </w:rPr>
        <w:t>sausio</w:t>
      </w:r>
      <w:r w:rsidRPr="00C36B31">
        <w:rPr>
          <w:color w:val="000000" w:themeColor="text1"/>
          <w:lang w:val="lt-LT"/>
        </w:rPr>
        <w:t xml:space="preserve"> </w:t>
      </w:r>
      <w:r w:rsidR="00C36B31" w:rsidRPr="00C36B31">
        <w:rPr>
          <w:color w:val="000000" w:themeColor="text1"/>
          <w:lang w:val="lt-LT"/>
        </w:rPr>
        <w:t>30</w:t>
      </w:r>
      <w:r w:rsidRPr="00C36B31">
        <w:rPr>
          <w:color w:val="000000" w:themeColor="text1"/>
          <w:lang w:val="lt-LT"/>
        </w:rPr>
        <w:t xml:space="preserve"> d.</w:t>
      </w:r>
      <w:r w:rsidRPr="00C36B31">
        <w:rPr>
          <w:color w:val="000000" w:themeColor="text1"/>
          <w:lang w:val="lt-LT"/>
        </w:rPr>
        <w:fldChar w:fldCharType="end"/>
      </w:r>
      <w:r w:rsidRPr="00C36B31">
        <w:rPr>
          <w:color w:val="000000" w:themeColor="text1"/>
          <w:lang w:val="lt-LT"/>
        </w:rPr>
        <w:t xml:space="preserve"> Nr. 1-T-</w:t>
      </w:r>
      <w:r w:rsidR="00C36B31" w:rsidRPr="00C36B31">
        <w:rPr>
          <w:color w:val="000000" w:themeColor="text1"/>
          <w:lang w:val="lt-LT"/>
        </w:rPr>
        <w:t>22</w:t>
      </w:r>
      <w:r w:rsidRPr="00C36B31">
        <w:rPr>
          <w:color w:val="000000" w:themeColor="text1"/>
          <w:lang w:val="lt-LT"/>
        </w:rPr>
        <w:fldChar w:fldCharType="begin"/>
      </w:r>
      <w:r w:rsidRPr="00C36B31">
        <w:rPr>
          <w:color w:val="000000" w:themeColor="text1"/>
          <w:lang w:val="lt-LT"/>
        </w:rPr>
        <w:instrText xml:space="preserve"> FILLIN "indeksas" \* MERGEFORMAT </w:instrText>
      </w:r>
      <w:r w:rsidRPr="00C36B31">
        <w:rPr>
          <w:color w:val="000000" w:themeColor="text1"/>
          <w:lang w:val="lt-LT"/>
        </w:rPr>
        <w:fldChar w:fldCharType="end"/>
      </w:r>
    </w:p>
    <w:p w14:paraId="4FF3D61D" w14:textId="77777777" w:rsidR="00C459BD" w:rsidRPr="00C36B31" w:rsidRDefault="00C459BD" w:rsidP="00C36B31">
      <w:pPr>
        <w:shd w:val="clear" w:color="auto" w:fill="FFFFFF"/>
        <w:spacing w:after="0" w:line="240" w:lineRule="auto"/>
        <w:jc w:val="center"/>
        <w:rPr>
          <w:color w:val="000000" w:themeColor="text1"/>
          <w:lang w:val="lt-LT"/>
        </w:rPr>
      </w:pPr>
      <w:r w:rsidRPr="00C36B31">
        <w:rPr>
          <w:color w:val="000000" w:themeColor="text1"/>
          <w:lang w:val="lt-LT"/>
        </w:rPr>
        <w:t>Anykščiai</w:t>
      </w:r>
    </w:p>
    <w:p w14:paraId="5FAB2A70" w14:textId="77777777" w:rsidR="00C36B31" w:rsidRPr="00C36B31" w:rsidRDefault="00C36B31" w:rsidP="00C36B31">
      <w:pPr>
        <w:shd w:val="clear" w:color="auto" w:fill="FFFFFF"/>
        <w:spacing w:after="0" w:line="360" w:lineRule="auto"/>
        <w:ind w:firstLine="720"/>
        <w:jc w:val="center"/>
        <w:rPr>
          <w:color w:val="000000" w:themeColor="text1"/>
          <w:lang w:val="lt-LT"/>
        </w:rPr>
      </w:pPr>
    </w:p>
    <w:p w14:paraId="5869FF0F" w14:textId="77777777" w:rsidR="0065272A" w:rsidRPr="00C36B31" w:rsidRDefault="0065272A" w:rsidP="00C36B31">
      <w:pPr>
        <w:widowControl w:val="0"/>
        <w:tabs>
          <w:tab w:val="left" w:pos="851"/>
          <w:tab w:val="left" w:pos="1134"/>
          <w:tab w:val="left" w:pos="1418"/>
        </w:tabs>
        <w:suppressAutoHyphens/>
        <w:overflowPunct w:val="0"/>
        <w:spacing w:after="0" w:line="360" w:lineRule="auto"/>
        <w:ind w:firstLine="720"/>
        <w:contextualSpacing/>
        <w:jc w:val="both"/>
        <w:textAlignment w:val="baseline"/>
        <w:rPr>
          <w:lang w:val="lt-LT"/>
        </w:rPr>
      </w:pPr>
      <w:r w:rsidRPr="00C36B31">
        <w:rPr>
          <w:lang w:val="lt-LT"/>
        </w:rPr>
        <w:t xml:space="preserve">Vadovaudamasi Lietuvos Respublikos vietos savivaldos įstatymo 15 straipsnio 4 dalimi, 16 straipsnio 1 dalimi, įgyvendindama </w:t>
      </w:r>
      <w:r w:rsidR="00704EFE" w:rsidRPr="00C36B31">
        <w:rPr>
          <w:lang w:val="lt-LT"/>
        </w:rPr>
        <w:t>2022–2030 m. Utenos regiono plėtros plano, patvirtinto Utenos regiono plėtros tarybos kolegijos 2023 m. sausio 30 d. sprendimu Nr. KS(T)-4) „Dėl 2022–2030 m. Utenos regiono plėtros plano patvirtinimo“</w:t>
      </w:r>
      <w:r w:rsidRPr="00C36B31">
        <w:rPr>
          <w:lang w:val="lt-LT"/>
        </w:rPr>
        <w:t>, IV skyriaus „Pažangos priemonių aprašas“ V</w:t>
      </w:r>
      <w:r w:rsidR="00ED26D3" w:rsidRPr="00C36B31">
        <w:rPr>
          <w:lang w:val="lt-LT"/>
        </w:rPr>
        <w:t>II</w:t>
      </w:r>
      <w:r w:rsidRPr="00C36B31">
        <w:rPr>
          <w:lang w:val="lt-LT"/>
        </w:rPr>
        <w:t xml:space="preserve"> skirsnį </w:t>
      </w:r>
      <w:r w:rsidR="00ED26D3" w:rsidRPr="00C36B31">
        <w:rPr>
          <w:lang w:val="lt-LT"/>
        </w:rPr>
        <w:t>LT029-02-01-03 „Geriamojo vandens tiekimo ir nuotekų tvarkymo paslaugų prieinamumo didinimas“</w:t>
      </w:r>
      <w:r w:rsidRPr="00C36B31">
        <w:rPr>
          <w:lang w:val="lt-LT"/>
        </w:rPr>
        <w:t xml:space="preserve">, Anykščių rajono savivaldybės 2024–2026 metų strateginio veiklos plano, patvirtinto Anykščių rajono savivaldybės tarybos 2024 m. </w:t>
      </w:r>
      <w:r w:rsidR="00CF7918" w:rsidRPr="00C36B31">
        <w:rPr>
          <w:lang w:val="lt-LT"/>
        </w:rPr>
        <w:t>sausio</w:t>
      </w:r>
      <w:r w:rsidRPr="00C36B31">
        <w:rPr>
          <w:lang w:val="lt-LT"/>
        </w:rPr>
        <w:t xml:space="preserve"> </w:t>
      </w:r>
      <w:r w:rsidR="00CF7918" w:rsidRPr="00C36B31">
        <w:rPr>
          <w:lang w:val="lt-LT"/>
        </w:rPr>
        <w:t>2</w:t>
      </w:r>
      <w:r w:rsidRPr="00C36B31">
        <w:rPr>
          <w:lang w:val="lt-LT"/>
        </w:rPr>
        <w:t xml:space="preserve">5 d. sprendimu Nr. </w:t>
      </w:r>
      <w:r w:rsidR="00CF7918" w:rsidRPr="00C36B31">
        <w:rPr>
          <w:lang w:val="lt-LT"/>
        </w:rPr>
        <w:t>1-TS</w:t>
      </w:r>
      <w:r w:rsidRPr="00C36B31">
        <w:rPr>
          <w:lang w:val="lt-LT"/>
        </w:rPr>
        <w:t xml:space="preserve">-1 „Dėl </w:t>
      </w:r>
      <w:r w:rsidR="00CF7918" w:rsidRPr="00C36B31">
        <w:rPr>
          <w:lang w:val="lt-LT"/>
        </w:rPr>
        <w:t>Anykščių</w:t>
      </w:r>
      <w:r w:rsidRPr="00C36B31">
        <w:rPr>
          <w:lang w:val="lt-LT"/>
        </w:rPr>
        <w:t xml:space="preserve"> rajono savivaldybės 2024–2026 metų strateginio veiklos plano patvirtinimo“, 4 </w:t>
      </w:r>
      <w:r w:rsidR="00BC53EF" w:rsidRPr="00C36B31">
        <w:rPr>
          <w:lang w:val="lt-LT"/>
        </w:rPr>
        <w:t>lentelės, 8</w:t>
      </w:r>
      <w:r w:rsidRPr="00C36B31">
        <w:rPr>
          <w:lang w:val="lt-LT"/>
        </w:rPr>
        <w:t xml:space="preserve"> programos „</w:t>
      </w:r>
      <w:r w:rsidR="00BC53EF" w:rsidRPr="00C36B31">
        <w:rPr>
          <w:lang w:val="lt-LT"/>
        </w:rPr>
        <w:t xml:space="preserve">Savivaldybės objektų priežiūros ir plėtros </w:t>
      </w:r>
      <w:r w:rsidRPr="00C36B31">
        <w:rPr>
          <w:lang w:val="lt-LT"/>
        </w:rPr>
        <w:t>programa“ uždavini</w:t>
      </w:r>
      <w:r w:rsidR="00BC53EF" w:rsidRPr="00C36B31">
        <w:rPr>
          <w:lang w:val="lt-LT"/>
        </w:rPr>
        <w:t xml:space="preserve">o „Užtikrinti gamtinės aplinkos apsaugą ir efektyvų atliekų tvarkymą“ </w:t>
      </w:r>
      <w:r w:rsidRPr="00C36B31">
        <w:rPr>
          <w:lang w:val="lt-LT"/>
        </w:rPr>
        <w:t>priemon</w:t>
      </w:r>
      <w:r w:rsidR="00ED26D3" w:rsidRPr="00C36B31">
        <w:rPr>
          <w:lang w:val="lt-LT"/>
        </w:rPr>
        <w:t>ę</w:t>
      </w:r>
      <w:r w:rsidR="00BC53EF" w:rsidRPr="00C36B31">
        <w:rPr>
          <w:lang w:val="lt-LT"/>
        </w:rPr>
        <w:t xml:space="preserve"> </w:t>
      </w:r>
      <w:r w:rsidR="00ED26D3" w:rsidRPr="00C36B31">
        <w:rPr>
          <w:lang w:val="lt-LT"/>
        </w:rPr>
        <w:t>Nr. 008-01-03-8.1.4.06 „Anykščių miesto vandens ruošimo, tiekimo ir gerinimo įrenginių rekonstrukcija bei plėtra“</w:t>
      </w:r>
      <w:r w:rsidRPr="00C36B31">
        <w:rPr>
          <w:lang w:val="lt-LT"/>
        </w:rPr>
        <w:t>,</w:t>
      </w:r>
      <w:r w:rsidR="00D75E2D" w:rsidRPr="00C36B31">
        <w:rPr>
          <w:lang w:val="lt-LT"/>
        </w:rPr>
        <w:t xml:space="preserve"> </w:t>
      </w:r>
      <w:r w:rsidR="006E1E35" w:rsidRPr="00C36B31">
        <w:rPr>
          <w:lang w:val="lt-LT"/>
        </w:rPr>
        <w:t xml:space="preserve">UAB „Anykščių vandenys“ </w:t>
      </w:r>
      <w:r w:rsidR="005727E5" w:rsidRPr="00C36B31">
        <w:rPr>
          <w:lang w:val="lt-LT"/>
        </w:rPr>
        <w:t xml:space="preserve">2025 m. sausio </w:t>
      </w:r>
      <w:r w:rsidR="00507E3F" w:rsidRPr="00C36B31">
        <w:rPr>
          <w:lang w:val="lt-LT"/>
        </w:rPr>
        <w:t>16</w:t>
      </w:r>
      <w:r w:rsidR="005727E5" w:rsidRPr="00C36B31">
        <w:rPr>
          <w:lang w:val="lt-LT"/>
        </w:rPr>
        <w:t xml:space="preserve"> d. raštą Nr. </w:t>
      </w:r>
      <w:r w:rsidR="00507E3F" w:rsidRPr="00C36B31">
        <w:rPr>
          <w:lang w:val="lt-LT"/>
        </w:rPr>
        <w:t>SD-3</w:t>
      </w:r>
      <w:r w:rsidR="005727E5" w:rsidRPr="00C36B31">
        <w:rPr>
          <w:lang w:val="lt-LT"/>
        </w:rPr>
        <w:t xml:space="preserve">, </w:t>
      </w:r>
      <w:r w:rsidRPr="00C36B31">
        <w:rPr>
          <w:lang w:val="lt-LT"/>
        </w:rPr>
        <w:t xml:space="preserve">Anykščių rajono savivaldybės taryba nusprendžia: </w:t>
      </w:r>
    </w:p>
    <w:p w14:paraId="756ACB32" w14:textId="77777777" w:rsidR="00243040" w:rsidRPr="00C36B31" w:rsidRDefault="0065272A" w:rsidP="00C36B31">
      <w:pPr>
        <w:tabs>
          <w:tab w:val="left" w:pos="993"/>
        </w:tabs>
        <w:spacing w:after="0" w:line="360" w:lineRule="auto"/>
        <w:ind w:firstLine="720"/>
        <w:jc w:val="both"/>
        <w:rPr>
          <w:rFonts w:eastAsia="Times New Roman"/>
          <w:lang w:val="lt-LT"/>
        </w:rPr>
      </w:pPr>
      <w:r w:rsidRPr="00C36B31">
        <w:rPr>
          <w:lang w:val="lt-LT"/>
        </w:rPr>
        <w:t xml:space="preserve">1. </w:t>
      </w:r>
      <w:r w:rsidR="00A443C0" w:rsidRPr="00C36B31">
        <w:rPr>
          <w:lang w:val="lt-LT"/>
        </w:rPr>
        <w:t xml:space="preserve">Pritarti, kad </w:t>
      </w:r>
      <w:r w:rsidR="00243040" w:rsidRPr="00C36B31">
        <w:rPr>
          <w:lang w:val="lt-LT"/>
        </w:rPr>
        <w:t xml:space="preserve">UAB „Anykščių vandenys“ </w:t>
      </w:r>
      <w:r w:rsidR="00A443C0" w:rsidRPr="00C36B31">
        <w:rPr>
          <w:lang w:val="lt-LT"/>
        </w:rPr>
        <w:t>(kaip pareiškėjas) organizuotų projekto „</w:t>
      </w:r>
      <w:r w:rsidR="00243040" w:rsidRPr="00C36B31">
        <w:rPr>
          <w:lang w:val="lt-LT"/>
        </w:rPr>
        <w:t>Anykščių miesto vandens ruošimo, tiekimo ir gerinimo įrenginių rekonstrukcija bei plėtra</w:t>
      </w:r>
      <w:r w:rsidR="00A443C0" w:rsidRPr="00C36B31">
        <w:rPr>
          <w:lang w:val="lt-LT"/>
        </w:rPr>
        <w:t xml:space="preserve">“ įgyvendinimą pagal 2022–2030 m. Utenos regiono plėtros planą ir Pažangos priemonės </w:t>
      </w:r>
      <w:r w:rsidR="00243040" w:rsidRPr="00C36B31">
        <w:rPr>
          <w:lang w:val="lt-LT"/>
        </w:rPr>
        <w:t>Nr. 02-001-06-07-02 (RE) „Didinti geriamojo vandens tiekimo ir nuotekų tvarkymo paslaugų prieinamumą“</w:t>
      </w:r>
      <w:r w:rsidR="00A443C0" w:rsidRPr="00C36B31">
        <w:rPr>
          <w:lang w:val="lt-LT"/>
        </w:rPr>
        <w:t xml:space="preserve"> finansavimo gaires</w:t>
      </w:r>
      <w:r w:rsidR="003402C5" w:rsidRPr="00C36B31">
        <w:rPr>
          <w:lang w:val="lt-LT"/>
        </w:rPr>
        <w:t>.</w:t>
      </w:r>
      <w:r w:rsidR="00243040" w:rsidRPr="00C36B31">
        <w:rPr>
          <w:lang w:val="lt-LT"/>
        </w:rPr>
        <w:t xml:space="preserve"> </w:t>
      </w:r>
    </w:p>
    <w:p w14:paraId="1D023AD2" w14:textId="77777777" w:rsidR="00243040" w:rsidRPr="00C36B31" w:rsidRDefault="00243040" w:rsidP="00C36B31">
      <w:pPr>
        <w:spacing w:after="0" w:line="360" w:lineRule="auto"/>
        <w:ind w:firstLine="720"/>
        <w:jc w:val="both"/>
        <w:rPr>
          <w:lang w:val="lt-LT"/>
        </w:rPr>
      </w:pPr>
      <w:r w:rsidRPr="00C36B31">
        <w:rPr>
          <w:lang w:val="lt-LT"/>
        </w:rPr>
        <w:t>2</w:t>
      </w:r>
      <w:r w:rsidR="00A443C0" w:rsidRPr="00C36B31">
        <w:rPr>
          <w:lang w:val="lt-LT"/>
        </w:rPr>
        <w:t>.</w:t>
      </w:r>
      <w:r w:rsidRPr="00C36B31">
        <w:rPr>
          <w:lang w:val="lt-LT"/>
        </w:rPr>
        <w:t xml:space="preserve"> Patvirtinti, kad Anykščių rajono savivaldybės administracija 1 punkte nurodytame projekte dalyvaus partnerio teisėmis.</w:t>
      </w:r>
    </w:p>
    <w:p w14:paraId="7997554A" w14:textId="77777777" w:rsidR="00A443C0" w:rsidRPr="00C36B31" w:rsidRDefault="00243040" w:rsidP="00C36B31">
      <w:pPr>
        <w:widowControl w:val="0"/>
        <w:tabs>
          <w:tab w:val="left" w:pos="851"/>
          <w:tab w:val="left" w:pos="1134"/>
          <w:tab w:val="left" w:pos="1418"/>
        </w:tabs>
        <w:suppressAutoHyphens/>
        <w:overflowPunct w:val="0"/>
        <w:spacing w:after="0" w:line="360" w:lineRule="auto"/>
        <w:ind w:firstLine="720"/>
        <w:contextualSpacing/>
        <w:jc w:val="both"/>
        <w:textAlignment w:val="baseline"/>
        <w:rPr>
          <w:lang w:val="lt-LT"/>
        </w:rPr>
      </w:pPr>
      <w:r w:rsidRPr="00C36B31">
        <w:rPr>
          <w:color w:val="000000"/>
          <w:shd w:val="clear" w:color="auto" w:fill="FFFFFF"/>
          <w:lang w:val="lt-LT"/>
        </w:rPr>
        <w:t>3. Užtikrinti 1 punkte įvardyto projekto ne mažesnį nei 50 proc. bendrąjį finansavimą nuo visų tinkamų finansuoti projekto išlaidų.</w:t>
      </w:r>
      <w:r w:rsidR="00A443C0" w:rsidRPr="00C36B31">
        <w:rPr>
          <w:color w:val="000000"/>
          <w:shd w:val="clear" w:color="auto" w:fill="FFFFFF"/>
          <w:lang w:val="lt-LT"/>
        </w:rPr>
        <w:t xml:space="preserve"> </w:t>
      </w:r>
      <w:r w:rsidRPr="00C36B31">
        <w:rPr>
          <w:color w:val="000000"/>
          <w:shd w:val="clear" w:color="auto" w:fill="FFFFFF"/>
          <w:lang w:val="lt-LT"/>
        </w:rPr>
        <w:t>T</w:t>
      </w:r>
      <w:r w:rsidR="00A443C0" w:rsidRPr="00C36B31">
        <w:rPr>
          <w:color w:val="000000"/>
          <w:shd w:val="clear" w:color="auto" w:fill="FFFFFF"/>
          <w:lang w:val="lt-LT"/>
        </w:rPr>
        <w:t>aip pat padengti netinkamas finansuoti, tačiau šiam projektui įgyvendinti būtinas išlaidas ir tinkamas išlaidas, kurių nepadengia projekto finansavimas.</w:t>
      </w:r>
    </w:p>
    <w:p w14:paraId="3DAFF144" w14:textId="77777777" w:rsidR="00243040" w:rsidRPr="00C36B31" w:rsidRDefault="00243040" w:rsidP="00C36B31">
      <w:pPr>
        <w:tabs>
          <w:tab w:val="left" w:pos="993"/>
        </w:tabs>
        <w:spacing w:after="0" w:line="360" w:lineRule="auto"/>
        <w:ind w:firstLine="720"/>
        <w:jc w:val="both"/>
        <w:rPr>
          <w:rFonts w:eastAsia="Times New Roman"/>
          <w:lang w:val="lt-LT"/>
        </w:rPr>
      </w:pPr>
      <w:r w:rsidRPr="00C36B31">
        <w:rPr>
          <w:rFonts w:eastAsia="Times New Roman"/>
          <w:lang w:val="lt-LT"/>
        </w:rPr>
        <w:t xml:space="preserve">4. Pavesti UAB </w:t>
      </w:r>
      <w:r w:rsidR="009A2DFE" w:rsidRPr="00C36B31">
        <w:rPr>
          <w:rFonts w:eastAsia="Times New Roman"/>
          <w:lang w:val="lt-LT"/>
        </w:rPr>
        <w:t>„</w:t>
      </w:r>
      <w:r w:rsidRPr="00C36B31">
        <w:rPr>
          <w:rFonts w:eastAsia="Times New Roman"/>
          <w:lang w:val="lt-LT"/>
        </w:rPr>
        <w:t>Anykščių vandenys” vykdyti projektavimo ir statybos darbų užsakovo funkcijas įgyvendinant projektą, įvardytą 1 punkte.</w:t>
      </w:r>
    </w:p>
    <w:p w14:paraId="21C7A16F" w14:textId="77777777" w:rsidR="00243040" w:rsidRPr="00C36B31" w:rsidRDefault="00243040" w:rsidP="00C36B31">
      <w:pPr>
        <w:tabs>
          <w:tab w:val="left" w:pos="993"/>
        </w:tabs>
        <w:spacing w:after="0" w:line="360" w:lineRule="auto"/>
        <w:ind w:firstLine="720"/>
        <w:jc w:val="both"/>
        <w:rPr>
          <w:rFonts w:eastAsia="Times New Roman"/>
          <w:lang w:val="lt-LT"/>
        </w:rPr>
      </w:pPr>
      <w:r w:rsidRPr="00C36B31">
        <w:rPr>
          <w:rFonts w:eastAsia="Times New Roman"/>
          <w:lang w:val="lt-LT"/>
        </w:rPr>
        <w:lastRenderedPageBreak/>
        <w:t>5. Užtikrinti 1 punkte įvardyto projekto tęstinumą po šio projekto finansavimo pabaigos 2021–2027 metų Europos Sąjungos fondų investicijų programos ir Ekonomikos gaivinimo ir atsparumo didinimo plano „Naujos kartos Lietuva“ administravimo taisyklėse nustatyta tvarka.</w:t>
      </w:r>
    </w:p>
    <w:p w14:paraId="0288F01A" w14:textId="77777777" w:rsidR="00A443C0" w:rsidRPr="00C36B31" w:rsidRDefault="00A443C0" w:rsidP="00C36B31">
      <w:pPr>
        <w:tabs>
          <w:tab w:val="left" w:pos="720"/>
        </w:tabs>
        <w:spacing w:after="0" w:line="360" w:lineRule="auto"/>
        <w:ind w:firstLine="720"/>
        <w:jc w:val="both"/>
        <w:rPr>
          <w:lang w:val="lt-LT"/>
        </w:rPr>
      </w:pPr>
      <w:r w:rsidRPr="00C36B31">
        <w:rPr>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5A6FC194" w14:textId="77777777" w:rsidR="00A443C0" w:rsidRDefault="00A443C0" w:rsidP="00162EBC">
      <w:pPr>
        <w:tabs>
          <w:tab w:val="left" w:pos="720"/>
        </w:tabs>
        <w:spacing w:after="0" w:line="360" w:lineRule="auto"/>
        <w:jc w:val="both"/>
        <w:rPr>
          <w:lang w:val="lt-LT"/>
        </w:rPr>
      </w:pPr>
    </w:p>
    <w:p w14:paraId="363F3303" w14:textId="77777777" w:rsidR="00C36B31" w:rsidRPr="00C36B31" w:rsidRDefault="00C36B31" w:rsidP="00162EBC">
      <w:pPr>
        <w:tabs>
          <w:tab w:val="left" w:pos="720"/>
        </w:tabs>
        <w:spacing w:after="0" w:line="360" w:lineRule="auto"/>
        <w:jc w:val="both"/>
        <w:rPr>
          <w:lang w:val="lt-LT"/>
        </w:rPr>
      </w:pPr>
    </w:p>
    <w:p w14:paraId="0C622416" w14:textId="67604481" w:rsidR="00A443C0" w:rsidRPr="00C36B31" w:rsidRDefault="00A443C0" w:rsidP="0081266D">
      <w:pPr>
        <w:shd w:val="clear" w:color="auto" w:fill="FFFFFF"/>
        <w:spacing w:line="360" w:lineRule="auto"/>
        <w:jc w:val="both"/>
        <w:rPr>
          <w:bCs/>
          <w:color w:val="000000" w:themeColor="text1"/>
          <w:lang w:val="lt-LT"/>
        </w:rPr>
      </w:pPr>
      <w:r w:rsidRPr="00C36B31">
        <w:rPr>
          <w:bCs/>
          <w:color w:val="000000" w:themeColor="text1"/>
          <w:lang w:val="lt-LT"/>
        </w:rPr>
        <w:t xml:space="preserve">Meras </w:t>
      </w:r>
      <w:r w:rsidR="00C36B31">
        <w:rPr>
          <w:bCs/>
          <w:color w:val="000000" w:themeColor="text1"/>
          <w:lang w:val="lt-LT"/>
        </w:rPr>
        <w:tab/>
      </w:r>
      <w:r w:rsidR="00C36B31">
        <w:rPr>
          <w:bCs/>
          <w:color w:val="000000" w:themeColor="text1"/>
          <w:lang w:val="lt-LT"/>
        </w:rPr>
        <w:tab/>
      </w:r>
      <w:r w:rsidR="00C36B31">
        <w:rPr>
          <w:bCs/>
          <w:color w:val="000000" w:themeColor="text1"/>
          <w:lang w:val="lt-LT"/>
        </w:rPr>
        <w:tab/>
      </w:r>
      <w:r w:rsidR="00C36B31">
        <w:rPr>
          <w:bCs/>
          <w:color w:val="000000" w:themeColor="text1"/>
          <w:lang w:val="lt-LT"/>
        </w:rPr>
        <w:tab/>
      </w:r>
      <w:r w:rsidR="00C36B31">
        <w:rPr>
          <w:bCs/>
          <w:color w:val="000000" w:themeColor="text1"/>
          <w:lang w:val="lt-LT"/>
        </w:rPr>
        <w:tab/>
      </w:r>
      <w:r w:rsidR="00C36B31">
        <w:rPr>
          <w:bCs/>
          <w:color w:val="000000" w:themeColor="text1"/>
          <w:lang w:val="lt-LT"/>
        </w:rPr>
        <w:tab/>
      </w:r>
      <w:r w:rsidR="00C36B31">
        <w:rPr>
          <w:bCs/>
          <w:color w:val="000000" w:themeColor="text1"/>
          <w:lang w:val="lt-LT"/>
        </w:rPr>
        <w:tab/>
      </w:r>
      <w:r w:rsidR="00C36B31">
        <w:rPr>
          <w:bCs/>
          <w:color w:val="000000" w:themeColor="text1"/>
          <w:lang w:val="lt-LT"/>
        </w:rPr>
        <w:tab/>
      </w:r>
      <w:r w:rsidR="00C36B31">
        <w:rPr>
          <w:bCs/>
          <w:color w:val="000000" w:themeColor="text1"/>
          <w:lang w:val="lt-LT"/>
        </w:rPr>
        <w:tab/>
      </w:r>
      <w:r w:rsidR="00C36B31">
        <w:rPr>
          <w:bCs/>
          <w:color w:val="000000" w:themeColor="text1"/>
          <w:lang w:val="lt-LT"/>
        </w:rPr>
        <w:tab/>
      </w:r>
      <w:r w:rsidR="00C36B31">
        <w:rPr>
          <w:bCs/>
          <w:color w:val="000000" w:themeColor="text1"/>
          <w:lang w:val="lt-LT"/>
        </w:rPr>
        <w:tab/>
      </w:r>
      <w:r w:rsidRPr="00C36B31">
        <w:rPr>
          <w:bCs/>
          <w:color w:val="000000" w:themeColor="text1"/>
          <w:lang w:val="lt-LT"/>
        </w:rPr>
        <w:t>Kęstutis Tubis</w:t>
      </w:r>
    </w:p>
    <w:p w14:paraId="2C0F17E4" w14:textId="77777777" w:rsidR="00BE38F0" w:rsidRPr="00C36B31" w:rsidRDefault="00BE38F0" w:rsidP="00A443C0">
      <w:pPr>
        <w:suppressAutoHyphens/>
        <w:spacing w:after="0" w:line="360" w:lineRule="auto"/>
        <w:jc w:val="both"/>
        <w:textAlignment w:val="baseline"/>
        <w:rPr>
          <w:lang w:val="lt-LT"/>
        </w:rPr>
      </w:pPr>
    </w:p>
    <w:p w14:paraId="5A144CA2" w14:textId="77777777" w:rsidR="00BE38F0" w:rsidRPr="00C36B31" w:rsidRDefault="00BE38F0" w:rsidP="00A443C0">
      <w:pPr>
        <w:suppressAutoHyphens/>
        <w:spacing w:after="0" w:line="360" w:lineRule="auto"/>
        <w:jc w:val="both"/>
        <w:textAlignment w:val="baseline"/>
        <w:rPr>
          <w:noProof/>
          <w:lang w:val="lt-LT"/>
        </w:rPr>
      </w:pPr>
    </w:p>
    <w:p w14:paraId="57CCD5A4" w14:textId="77777777" w:rsidR="0081266D" w:rsidRPr="00C36B31" w:rsidRDefault="0081266D" w:rsidP="00A443C0">
      <w:pPr>
        <w:suppressAutoHyphens/>
        <w:spacing w:after="0" w:line="360" w:lineRule="auto"/>
        <w:jc w:val="both"/>
        <w:textAlignment w:val="baseline"/>
        <w:rPr>
          <w:lang w:val="lt-LT"/>
        </w:rPr>
      </w:pPr>
    </w:p>
    <w:p w14:paraId="682CD8E8" w14:textId="77777777" w:rsidR="0081266D" w:rsidRPr="00C36B31" w:rsidRDefault="0081266D" w:rsidP="00A443C0">
      <w:pPr>
        <w:suppressAutoHyphens/>
        <w:spacing w:after="0" w:line="360" w:lineRule="auto"/>
        <w:jc w:val="both"/>
        <w:textAlignment w:val="baseline"/>
        <w:rPr>
          <w:lang w:val="lt-LT"/>
        </w:rPr>
      </w:pPr>
    </w:p>
    <w:p w14:paraId="1B8A1E71" w14:textId="77777777" w:rsidR="0081266D" w:rsidRPr="00C36B31" w:rsidRDefault="0081266D" w:rsidP="00A443C0">
      <w:pPr>
        <w:suppressAutoHyphens/>
        <w:spacing w:after="0" w:line="360" w:lineRule="auto"/>
        <w:jc w:val="both"/>
        <w:textAlignment w:val="baseline"/>
        <w:rPr>
          <w:lang w:val="lt-LT"/>
        </w:rPr>
      </w:pPr>
    </w:p>
    <w:p w14:paraId="1CBE8695" w14:textId="77777777" w:rsidR="0081266D" w:rsidRPr="00C36B31" w:rsidRDefault="0081266D" w:rsidP="00A443C0">
      <w:pPr>
        <w:suppressAutoHyphens/>
        <w:spacing w:after="0" w:line="360" w:lineRule="auto"/>
        <w:jc w:val="both"/>
        <w:textAlignment w:val="baseline"/>
        <w:rPr>
          <w:lang w:val="lt-LT"/>
        </w:rPr>
      </w:pPr>
    </w:p>
    <w:p w14:paraId="543DB814" w14:textId="77777777" w:rsidR="0081266D" w:rsidRPr="00C36B31" w:rsidRDefault="0081266D" w:rsidP="00A443C0">
      <w:pPr>
        <w:suppressAutoHyphens/>
        <w:spacing w:after="0" w:line="360" w:lineRule="auto"/>
        <w:jc w:val="both"/>
        <w:textAlignment w:val="baseline"/>
        <w:rPr>
          <w:lang w:val="lt-LT"/>
        </w:rPr>
      </w:pPr>
    </w:p>
    <w:p w14:paraId="5ECBA8B6" w14:textId="77777777" w:rsidR="0081266D" w:rsidRPr="00C36B31" w:rsidRDefault="0081266D" w:rsidP="00A443C0">
      <w:pPr>
        <w:suppressAutoHyphens/>
        <w:spacing w:after="0" w:line="360" w:lineRule="auto"/>
        <w:jc w:val="both"/>
        <w:textAlignment w:val="baseline"/>
        <w:rPr>
          <w:lang w:val="lt-LT"/>
        </w:rPr>
      </w:pPr>
    </w:p>
    <w:p w14:paraId="461438F7" w14:textId="77777777" w:rsidR="0081266D" w:rsidRPr="00C36B31" w:rsidRDefault="0081266D" w:rsidP="00A443C0">
      <w:pPr>
        <w:suppressAutoHyphens/>
        <w:spacing w:after="0" w:line="360" w:lineRule="auto"/>
        <w:jc w:val="both"/>
        <w:textAlignment w:val="baseline"/>
        <w:rPr>
          <w:lang w:val="lt-LT"/>
        </w:rPr>
      </w:pPr>
    </w:p>
    <w:p w14:paraId="10DA3652" w14:textId="77777777" w:rsidR="0081266D" w:rsidRPr="00C36B31" w:rsidRDefault="0081266D" w:rsidP="00A443C0">
      <w:pPr>
        <w:suppressAutoHyphens/>
        <w:spacing w:after="0" w:line="360" w:lineRule="auto"/>
        <w:jc w:val="both"/>
        <w:textAlignment w:val="baseline"/>
        <w:rPr>
          <w:lang w:val="lt-LT"/>
        </w:rPr>
      </w:pPr>
    </w:p>
    <w:p w14:paraId="1E62B26C" w14:textId="77777777" w:rsidR="00D12FA8" w:rsidRPr="00C36B31" w:rsidRDefault="00D12FA8" w:rsidP="00A443C0">
      <w:pPr>
        <w:suppressAutoHyphens/>
        <w:spacing w:after="0" w:line="360" w:lineRule="auto"/>
        <w:jc w:val="both"/>
        <w:textAlignment w:val="baseline"/>
        <w:rPr>
          <w:lang w:val="lt-LT"/>
        </w:rPr>
      </w:pPr>
    </w:p>
    <w:p w14:paraId="4B63896A" w14:textId="77777777" w:rsidR="00D12FA8" w:rsidRPr="00C36B31" w:rsidRDefault="00D12FA8" w:rsidP="00A443C0">
      <w:pPr>
        <w:suppressAutoHyphens/>
        <w:spacing w:after="0" w:line="360" w:lineRule="auto"/>
        <w:jc w:val="both"/>
        <w:textAlignment w:val="baseline"/>
        <w:rPr>
          <w:lang w:val="lt-LT"/>
        </w:rPr>
      </w:pPr>
    </w:p>
    <w:p w14:paraId="449B797B" w14:textId="77777777" w:rsidR="0081266D" w:rsidRPr="00C36B31" w:rsidRDefault="0081266D" w:rsidP="00A443C0">
      <w:pPr>
        <w:suppressAutoHyphens/>
        <w:spacing w:after="0" w:line="360" w:lineRule="auto"/>
        <w:jc w:val="both"/>
        <w:textAlignment w:val="baseline"/>
        <w:rPr>
          <w:lang w:val="lt-LT"/>
        </w:rPr>
      </w:pPr>
    </w:p>
    <w:p w14:paraId="1B903296" w14:textId="77777777" w:rsidR="0065272A" w:rsidRPr="00C36B31" w:rsidRDefault="0065272A" w:rsidP="0065272A">
      <w:pPr>
        <w:tabs>
          <w:tab w:val="left" w:pos="720"/>
        </w:tabs>
        <w:rPr>
          <w:lang w:val="lt-LT"/>
        </w:rPr>
      </w:pPr>
    </w:p>
    <w:p w14:paraId="05F1623D" w14:textId="77777777" w:rsidR="00F85A41" w:rsidRPr="00C36B31" w:rsidRDefault="00F85A41" w:rsidP="0065272A">
      <w:pPr>
        <w:tabs>
          <w:tab w:val="left" w:pos="720"/>
        </w:tabs>
        <w:rPr>
          <w:lang w:val="lt-LT"/>
        </w:rPr>
      </w:pPr>
    </w:p>
    <w:p w14:paraId="1852650D" w14:textId="77777777" w:rsidR="003402C5" w:rsidRPr="00C36B31" w:rsidRDefault="003402C5" w:rsidP="0065272A">
      <w:pPr>
        <w:tabs>
          <w:tab w:val="left" w:pos="720"/>
        </w:tabs>
        <w:rPr>
          <w:lang w:val="lt-LT"/>
        </w:rPr>
      </w:pPr>
    </w:p>
    <w:p w14:paraId="2BFB619D" w14:textId="77777777" w:rsidR="003402C5" w:rsidRPr="00C36B31" w:rsidRDefault="003402C5" w:rsidP="0065272A">
      <w:pPr>
        <w:tabs>
          <w:tab w:val="left" w:pos="720"/>
        </w:tabs>
        <w:rPr>
          <w:lang w:val="lt-LT"/>
        </w:rPr>
      </w:pPr>
    </w:p>
    <w:p w14:paraId="65DC9F39" w14:textId="77777777" w:rsidR="0065272A" w:rsidRPr="00C36B31" w:rsidRDefault="0065272A" w:rsidP="0065272A">
      <w:pPr>
        <w:tabs>
          <w:tab w:val="left" w:pos="720"/>
        </w:tabs>
        <w:rPr>
          <w:lang w:val="lt-LT"/>
        </w:rPr>
      </w:pPr>
    </w:p>
    <w:p w14:paraId="5BD529B8" w14:textId="77777777" w:rsidR="0065272A" w:rsidRPr="00C36B31" w:rsidRDefault="0065272A" w:rsidP="0065272A">
      <w:pPr>
        <w:tabs>
          <w:tab w:val="left" w:pos="720"/>
        </w:tabs>
        <w:rPr>
          <w:lang w:val="lt-LT"/>
        </w:rPr>
      </w:pPr>
    </w:p>
    <w:p w14:paraId="1BAE53C9" w14:textId="77777777" w:rsidR="0065272A" w:rsidRPr="00C36B31" w:rsidRDefault="0065272A" w:rsidP="0065272A">
      <w:pPr>
        <w:tabs>
          <w:tab w:val="left" w:pos="720"/>
        </w:tabs>
        <w:rPr>
          <w:lang w:val="lt-LT"/>
        </w:rPr>
      </w:pPr>
    </w:p>
    <w:p w14:paraId="09D0F4A1" w14:textId="77777777" w:rsidR="0065272A" w:rsidRPr="00C36B31" w:rsidRDefault="0065272A" w:rsidP="0065272A">
      <w:pPr>
        <w:tabs>
          <w:tab w:val="left" w:pos="720"/>
        </w:tabs>
        <w:rPr>
          <w:lang w:val="lt-LT"/>
        </w:rPr>
      </w:pPr>
    </w:p>
    <w:p w14:paraId="30457737" w14:textId="77777777" w:rsidR="00A969E7" w:rsidRPr="00C36B31" w:rsidRDefault="00BE38F0" w:rsidP="00A969E7">
      <w:pPr>
        <w:shd w:val="clear" w:color="auto" w:fill="FFFFFF"/>
        <w:spacing w:after="0" w:line="240" w:lineRule="auto"/>
        <w:jc w:val="center"/>
        <w:rPr>
          <w:b/>
          <w:lang w:val="lt-LT"/>
        </w:rPr>
      </w:pPr>
      <w:r w:rsidRPr="00C36B31">
        <w:rPr>
          <w:b/>
          <w:lang w:val="lt-LT"/>
        </w:rPr>
        <w:lastRenderedPageBreak/>
        <w:t>SAVIVALDYBĖS TARYBOS SPRENDIMO „</w:t>
      </w:r>
      <w:r w:rsidR="00A969E7" w:rsidRPr="00C36B31">
        <w:rPr>
          <w:b/>
          <w:caps/>
          <w:noProof/>
          <w:lang w:val="lt-LT"/>
        </w:rPr>
        <w:t>Dėl pritarimo ĮGYVENDINTI projektĄ „</w:t>
      </w:r>
      <w:r w:rsidR="00243040" w:rsidRPr="00C36B31">
        <w:rPr>
          <w:b/>
          <w:lang w:val="lt-LT"/>
        </w:rPr>
        <w:t>ANYKŠČIŲ MIESTO VANDENS RUOŠIMO, TIEKIMO IR GERINIMO ĮRENGINIŲ REKONSTRUKCIJA BEI PLĖTRA</w:t>
      </w:r>
      <w:r w:rsidR="00A969E7" w:rsidRPr="00C36B31">
        <w:rPr>
          <w:b/>
          <w:caps/>
          <w:noProof/>
          <w:lang w:val="lt-LT"/>
        </w:rPr>
        <w:t xml:space="preserve">“ </w:t>
      </w:r>
      <w:r w:rsidRPr="00C36B31">
        <w:rPr>
          <w:b/>
          <w:caps/>
          <w:noProof/>
          <w:lang w:val="lt-LT"/>
        </w:rPr>
        <w:t xml:space="preserve"> </w:t>
      </w:r>
      <w:r w:rsidRPr="00C36B31">
        <w:rPr>
          <w:b/>
          <w:lang w:val="lt-LT"/>
        </w:rPr>
        <w:t xml:space="preserve">PROJEKTO </w:t>
      </w:r>
    </w:p>
    <w:p w14:paraId="73FB51B1" w14:textId="77777777" w:rsidR="00BE38F0" w:rsidRPr="00C36B31" w:rsidRDefault="00BE38F0" w:rsidP="00A969E7">
      <w:pPr>
        <w:shd w:val="clear" w:color="auto" w:fill="FFFFFF"/>
        <w:spacing w:after="0" w:line="240" w:lineRule="auto"/>
        <w:jc w:val="center"/>
        <w:rPr>
          <w:b/>
          <w:lang w:val="lt-LT"/>
        </w:rPr>
      </w:pPr>
      <w:r w:rsidRPr="00C36B31">
        <w:rPr>
          <w:b/>
          <w:lang w:val="lt-LT"/>
        </w:rPr>
        <w:t>AIŠKINAMASIS RAŠTAS</w:t>
      </w:r>
    </w:p>
    <w:p w14:paraId="0B79F5E8" w14:textId="77777777" w:rsidR="00BE38F0" w:rsidRPr="00C36B31" w:rsidRDefault="00BE38F0" w:rsidP="00BE38F0">
      <w:pPr>
        <w:tabs>
          <w:tab w:val="right" w:pos="9638"/>
        </w:tabs>
        <w:ind w:firstLine="360"/>
        <w:jc w:val="center"/>
        <w:rPr>
          <w:caps/>
          <w:lang w:val="lt-LT"/>
        </w:rPr>
      </w:pPr>
    </w:p>
    <w:p w14:paraId="60DB6978" w14:textId="77777777" w:rsidR="00BE38F0" w:rsidRPr="00C36B31" w:rsidRDefault="00BE38F0" w:rsidP="00162EBC">
      <w:pPr>
        <w:numPr>
          <w:ilvl w:val="0"/>
          <w:numId w:val="1"/>
        </w:numPr>
        <w:suppressAutoHyphens/>
        <w:spacing w:after="0" w:line="360" w:lineRule="auto"/>
        <w:contextualSpacing/>
        <w:jc w:val="both"/>
        <w:rPr>
          <w:b/>
          <w:lang w:val="lt-LT"/>
        </w:rPr>
      </w:pPr>
      <w:r w:rsidRPr="00C36B31">
        <w:rPr>
          <w:b/>
          <w:lang w:val="lt-LT"/>
        </w:rPr>
        <w:t>Sprendimo projekto tikslai ir uždaviniai</w:t>
      </w:r>
    </w:p>
    <w:p w14:paraId="5C6A1688" w14:textId="77777777" w:rsidR="00CC766A" w:rsidRPr="00C36B31" w:rsidRDefault="0081266D" w:rsidP="00162EBC">
      <w:pPr>
        <w:pStyle w:val="Sraopastraipa"/>
        <w:spacing w:line="360" w:lineRule="auto"/>
        <w:ind w:left="0" w:firstLine="567"/>
        <w:jc w:val="both"/>
      </w:pPr>
      <w:r w:rsidRPr="00C36B31">
        <w:t xml:space="preserve">Sprendimo projektas parengtas vadovaujantis Lietuvos Respublikos vietos savivaldos įstatymo 6 straipsnio 30 punktu, 15 straipsnio 4 dalimi, Regioninės pažangos priemonės Nr. 02-001-06-07-02 (RE) „Didinti geriamojo vandens tiekimo ir nuotekų tvarkymo paslaugų prieinamumą“ finansavimo gairėmis (toliau – finansavimo gairės) bei atsižvelgiant į </w:t>
      </w:r>
      <w:r w:rsidR="00CC766A" w:rsidRPr="00C36B31">
        <w:t>UAB „Anykščių vandenys“</w:t>
      </w:r>
      <w:r w:rsidRPr="00C36B31">
        <w:t xml:space="preserve"> prašymą dėl pritarimo projekto „</w:t>
      </w:r>
      <w:r w:rsidR="00CC766A" w:rsidRPr="00C36B31">
        <w:t>Anykščių miesto vandens ruošimo, tiekimo ir gerinimo įrenginių rekonstrukcija bei plėtra</w:t>
      </w:r>
      <w:r w:rsidRPr="00C36B31">
        <w:t>“ (toliau – Projektas) rengimui.</w:t>
      </w:r>
    </w:p>
    <w:p w14:paraId="6CEF357F" w14:textId="77777777" w:rsidR="0024532C" w:rsidRPr="00C36B31" w:rsidRDefault="0024532C" w:rsidP="00162EBC">
      <w:pPr>
        <w:spacing w:after="0" w:line="360" w:lineRule="auto"/>
        <w:ind w:firstLine="567"/>
        <w:jc w:val="both"/>
        <w:rPr>
          <w:rFonts w:eastAsia="Times New Roman"/>
          <w:lang w:val="lt-LT"/>
        </w:rPr>
      </w:pPr>
      <w:r w:rsidRPr="00C36B31">
        <w:rPr>
          <w:rFonts w:eastAsia="Times New Roman"/>
          <w:lang w:val="lt-LT"/>
        </w:rPr>
        <w:t xml:space="preserve">Regioninės pažangos priemonės finansavimo gairėse nustatyta, jog remiamų veiklų vykdytojais gali būti tik viešieji geriamojo vandens tiekėjai ir nuotekų tvarkytojai, turintys geriamojo vandens tiekimo ir (arba) nuotekų tvarkymo licenciją, išduotą Valstybinės energetikos reguliavimo tarnybos, ir kuriems savivaldybės tarybos sprendimu savivaldybės viešojo geriamojo vandens tiekimo teritorijoje pavesta vykdyti viešąjį geriamojo vandens tiekimą ir (arba) nuotekų tvarkymą. Partneriais, sudarius jungtinės veiklos (partnerystės) sutartis, gali būti savivaldybių administracijos. Anykščių rajono savivaldybės atveju Projekto pareiškėjas – </w:t>
      </w:r>
      <w:r w:rsidRPr="00C36B31">
        <w:rPr>
          <w:lang w:val="lt-LT"/>
        </w:rPr>
        <w:t>UAB „Anykščių vandenys“</w:t>
      </w:r>
      <w:r w:rsidRPr="00C36B31">
        <w:rPr>
          <w:rFonts w:eastAsia="Times New Roman"/>
          <w:lang w:val="lt-LT"/>
        </w:rPr>
        <w:t>, o Projekto partneris – Anykščių rajono savivaldybės administracija. Atsakomybė už Projekto įgyvendinimą tenka Projekto pareiškėjui.</w:t>
      </w:r>
    </w:p>
    <w:p w14:paraId="2FE43E07" w14:textId="77777777" w:rsidR="001D324D" w:rsidRPr="00C36B31" w:rsidRDefault="001D324D" w:rsidP="00162EBC">
      <w:pPr>
        <w:pStyle w:val="Sraopastraipa"/>
        <w:spacing w:line="360" w:lineRule="auto"/>
        <w:ind w:left="0" w:firstLine="567"/>
        <w:jc w:val="both"/>
      </w:pPr>
      <w:r w:rsidRPr="00C36B31">
        <w:t xml:space="preserve">Prie projekto </w:t>
      </w:r>
      <w:r w:rsidR="00CF7918" w:rsidRPr="00C36B31">
        <w:t>numatoma</w:t>
      </w:r>
      <w:r w:rsidRPr="00C36B31">
        <w:t xml:space="preserve"> prisidėti ne mažiau kaip </w:t>
      </w:r>
      <w:r w:rsidR="00CC766A" w:rsidRPr="00C36B31">
        <w:t>50</w:t>
      </w:r>
      <w:r w:rsidRPr="00C36B31">
        <w:t xml:space="preserve"> proc. </w:t>
      </w:r>
      <w:r w:rsidR="00CC766A" w:rsidRPr="00C36B31">
        <w:t>partnerio</w:t>
      </w:r>
      <w:r w:rsidRPr="00C36B31">
        <w:t xml:space="preserve"> lėšų. Atsižvelgiant į projekto įgyvendinimui skirtą pinigų sumą, </w:t>
      </w:r>
      <w:r w:rsidR="00CF51A1" w:rsidRPr="00C36B31">
        <w:t>Anykščių</w:t>
      </w:r>
      <w:r w:rsidRPr="00C36B31">
        <w:t xml:space="preserve"> rajono savivaldybės administracijai </w:t>
      </w:r>
      <w:r w:rsidR="00CF51A1" w:rsidRPr="00C36B31">
        <w:t>reikia užtikrinti</w:t>
      </w:r>
      <w:r w:rsidRPr="00C36B31">
        <w:t xml:space="preserve"> ne mažiau kaip  </w:t>
      </w:r>
      <w:r w:rsidR="00CC766A" w:rsidRPr="00C36B31">
        <w:t>662 062,50</w:t>
      </w:r>
      <w:r w:rsidR="00CF51A1" w:rsidRPr="00C36B31">
        <w:t xml:space="preserve"> </w:t>
      </w:r>
      <w:r w:rsidRPr="00C36B31">
        <w:t>Eur indėlį projektui įgyvendinti.</w:t>
      </w:r>
      <w:r w:rsidR="00CF51A1" w:rsidRPr="00C36B31">
        <w:t xml:space="preserve"> planuojama </w:t>
      </w:r>
      <w:r w:rsidR="009A2DFE" w:rsidRPr="00C36B31">
        <w:t xml:space="preserve">Viso </w:t>
      </w:r>
      <w:r w:rsidR="00CF51A1" w:rsidRPr="00C36B31">
        <w:t xml:space="preserve">projekto vertė – </w:t>
      </w:r>
      <w:r w:rsidR="00CC766A" w:rsidRPr="00C36B31">
        <w:t xml:space="preserve">1 324 125,00 </w:t>
      </w:r>
      <w:r w:rsidR="00CF51A1" w:rsidRPr="00C36B31">
        <w:t>Eur.</w:t>
      </w:r>
    </w:p>
    <w:p w14:paraId="622C53CE" w14:textId="77777777" w:rsidR="00BE38F0" w:rsidRPr="00C36B31" w:rsidRDefault="006829ED" w:rsidP="00162EBC">
      <w:pPr>
        <w:tabs>
          <w:tab w:val="left" w:pos="426"/>
          <w:tab w:val="left" w:pos="993"/>
        </w:tabs>
        <w:spacing w:after="0" w:line="360" w:lineRule="auto"/>
        <w:ind w:firstLine="426"/>
        <w:jc w:val="both"/>
        <w:rPr>
          <w:lang w:val="lt-LT"/>
        </w:rPr>
      </w:pPr>
      <w:r w:rsidRPr="00C36B31">
        <w:rPr>
          <w:b/>
          <w:lang w:val="lt-LT"/>
        </w:rPr>
        <w:t>2.</w:t>
      </w:r>
      <w:r w:rsidRPr="00C36B31">
        <w:rPr>
          <w:lang w:val="lt-LT"/>
        </w:rPr>
        <w:t xml:space="preserve"> </w:t>
      </w:r>
      <w:r w:rsidR="00BE38F0" w:rsidRPr="00C36B31">
        <w:rPr>
          <w:b/>
          <w:lang w:val="lt-LT"/>
        </w:rPr>
        <w:t>Siūlomos teisinio reguliavimo nuostatos ir laukiami rezultatai</w:t>
      </w:r>
      <w:r w:rsidR="00BE38F0" w:rsidRPr="00C36B31">
        <w:rPr>
          <w:lang w:val="lt-LT"/>
        </w:rPr>
        <w:t xml:space="preserve">      </w:t>
      </w:r>
    </w:p>
    <w:p w14:paraId="5997E7B1" w14:textId="77777777" w:rsidR="00803A68" w:rsidRPr="00C36B31" w:rsidRDefault="00BE38F0" w:rsidP="00162EBC">
      <w:pPr>
        <w:spacing w:after="0" w:line="360" w:lineRule="auto"/>
        <w:ind w:firstLine="567"/>
        <w:jc w:val="both"/>
        <w:rPr>
          <w:rFonts w:eastAsia="Times New Roman"/>
          <w:lang w:val="lt-LT"/>
        </w:rPr>
      </w:pPr>
      <w:r w:rsidRPr="00C36B31">
        <w:rPr>
          <w:lang w:val="lt-LT"/>
        </w:rPr>
        <w:t xml:space="preserve">Sprendimo projektu siūloma pritarti projekto </w:t>
      </w:r>
      <w:r w:rsidRPr="00C36B31">
        <w:rPr>
          <w:noProof/>
          <w:lang w:val="lt-LT"/>
        </w:rPr>
        <w:t>„</w:t>
      </w:r>
      <w:r w:rsidR="00CC766A" w:rsidRPr="00C36B31">
        <w:rPr>
          <w:lang w:val="lt-LT"/>
        </w:rPr>
        <w:t>Anykščių miesto vandens ruošimo, tiekimo ir gerinimo įrenginių rekonstrukcija bei plėtra</w:t>
      </w:r>
      <w:r w:rsidRPr="00C36B31">
        <w:rPr>
          <w:noProof/>
          <w:lang w:val="lt-LT"/>
        </w:rPr>
        <w:t>“ įgyvendinimui.</w:t>
      </w:r>
      <w:r w:rsidR="00CF7918" w:rsidRPr="00C36B31">
        <w:rPr>
          <w:noProof/>
          <w:lang w:val="lt-LT"/>
        </w:rPr>
        <w:t xml:space="preserve"> </w:t>
      </w:r>
      <w:r w:rsidR="0024532C" w:rsidRPr="00C36B31">
        <w:rPr>
          <w:rFonts w:eastAsia="Times New Roman"/>
          <w:lang w:val="lt-LT"/>
        </w:rPr>
        <w:t xml:space="preserve">Laukiami rezultatai – </w:t>
      </w:r>
      <w:r w:rsidR="00AF188D" w:rsidRPr="00C36B31">
        <w:rPr>
          <w:rFonts w:eastAsia="Times New Roman"/>
          <w:lang w:val="lt-LT"/>
        </w:rPr>
        <w:t xml:space="preserve">atlikta VGĮ rekonstrukcija, įrengti nauji vandens gręžiniai bei rekonstruotas vandentiekio bokštas. </w:t>
      </w:r>
    </w:p>
    <w:p w14:paraId="33A053AF" w14:textId="77777777" w:rsidR="00BE38F0" w:rsidRPr="00C36B31" w:rsidRDefault="00CF7918" w:rsidP="00162EBC">
      <w:pPr>
        <w:suppressAutoHyphens/>
        <w:spacing w:after="0" w:line="360" w:lineRule="auto"/>
        <w:ind w:left="360"/>
        <w:contextualSpacing/>
        <w:jc w:val="both"/>
        <w:rPr>
          <w:b/>
          <w:lang w:val="lt-LT"/>
        </w:rPr>
      </w:pPr>
      <w:r w:rsidRPr="00C36B31">
        <w:rPr>
          <w:b/>
          <w:lang w:val="lt-LT"/>
        </w:rPr>
        <w:t xml:space="preserve">3. </w:t>
      </w:r>
      <w:r w:rsidR="00BE38F0" w:rsidRPr="00C36B31">
        <w:rPr>
          <w:b/>
          <w:lang w:val="lt-LT"/>
        </w:rPr>
        <w:t xml:space="preserve">Lėšų poreikis ir šaltiniai </w:t>
      </w:r>
    </w:p>
    <w:p w14:paraId="28B72702" w14:textId="77777777" w:rsidR="0024532C" w:rsidRPr="00C36B31" w:rsidRDefault="00BE38F0" w:rsidP="00162EBC">
      <w:pPr>
        <w:spacing w:after="0" w:line="360" w:lineRule="auto"/>
        <w:ind w:firstLine="567"/>
        <w:jc w:val="both"/>
        <w:rPr>
          <w:rFonts w:eastAsia="Times New Roman"/>
          <w:lang w:val="lt-LT"/>
        </w:rPr>
      </w:pPr>
      <w:r w:rsidRPr="00C36B31">
        <w:rPr>
          <w:color w:val="000000" w:themeColor="text1"/>
          <w:lang w:val="lt-LT"/>
        </w:rPr>
        <w:t xml:space="preserve">Planuojama bendra projekto preliminari vertė – </w:t>
      </w:r>
      <w:r w:rsidR="00CC766A" w:rsidRPr="00C36B31">
        <w:rPr>
          <w:lang w:val="lt-LT"/>
        </w:rPr>
        <w:t xml:space="preserve">1 324 125,00 </w:t>
      </w:r>
      <w:r w:rsidRPr="00C36B31">
        <w:rPr>
          <w:color w:val="000000" w:themeColor="text1"/>
          <w:lang w:val="lt-LT"/>
        </w:rPr>
        <w:t xml:space="preserve">Eur, iš jų ES fondų investicijų lėšos – </w:t>
      </w:r>
      <w:r w:rsidR="00CC766A" w:rsidRPr="00C36B31">
        <w:rPr>
          <w:lang w:val="lt-LT"/>
        </w:rPr>
        <w:t xml:space="preserve">662 062,50 </w:t>
      </w:r>
      <w:r w:rsidRPr="00C36B31">
        <w:rPr>
          <w:color w:val="000000" w:themeColor="text1"/>
          <w:lang w:val="lt-LT"/>
        </w:rPr>
        <w:t xml:space="preserve">Eur,  pareiškėjo lėšų dalis – </w:t>
      </w:r>
      <w:r w:rsidR="00CC766A" w:rsidRPr="00C36B31">
        <w:rPr>
          <w:lang w:val="lt-LT"/>
        </w:rPr>
        <w:t xml:space="preserve">662 062,50 </w:t>
      </w:r>
      <w:r w:rsidRPr="00C36B31">
        <w:rPr>
          <w:color w:val="000000" w:themeColor="text1"/>
          <w:lang w:val="lt-LT"/>
        </w:rPr>
        <w:t>Eur.</w:t>
      </w:r>
      <w:r w:rsidR="0024532C" w:rsidRPr="00C36B31">
        <w:rPr>
          <w:rFonts w:eastAsia="Times New Roman"/>
          <w:lang w:val="lt-LT"/>
        </w:rPr>
        <w:t xml:space="preserve"> </w:t>
      </w:r>
    </w:p>
    <w:p w14:paraId="156047AE" w14:textId="77777777" w:rsidR="0024532C" w:rsidRPr="00C36B31" w:rsidRDefault="0024532C" w:rsidP="00162EBC">
      <w:pPr>
        <w:spacing w:after="0" w:line="360" w:lineRule="auto"/>
        <w:rPr>
          <w:rFonts w:eastAsia="Times New Roman"/>
          <w:lang w:val="lt-LT"/>
        </w:rPr>
      </w:pPr>
      <w:r w:rsidRPr="00C36B31">
        <w:rPr>
          <w:rFonts w:eastAsia="Times New Roman"/>
          <w:lang w:val="lt-LT"/>
        </w:rPr>
        <w:t>Finansavimo gairėse nurodyti šie išlaidų tinkamumo finansuoti reikalavimai:</w:t>
      </w:r>
    </w:p>
    <w:p w14:paraId="29AA8A6C" w14:textId="77777777" w:rsidR="0024532C" w:rsidRPr="00C36B31" w:rsidRDefault="0024532C" w:rsidP="00162EBC">
      <w:pPr>
        <w:numPr>
          <w:ilvl w:val="0"/>
          <w:numId w:val="3"/>
        </w:numPr>
        <w:spacing w:after="0" w:line="360" w:lineRule="auto"/>
        <w:rPr>
          <w:rFonts w:eastAsia="Times New Roman"/>
          <w:lang w:val="lt-LT"/>
        </w:rPr>
      </w:pPr>
      <w:r w:rsidRPr="00C36B31">
        <w:rPr>
          <w:rFonts w:eastAsia="Times New Roman"/>
          <w:lang w:val="lt-LT"/>
        </w:rPr>
        <w:t>didžiausia galima Projekto finansuojamoji dalis sudaro 50 proc. visų tinkamų finansuoti išlaidų;</w:t>
      </w:r>
    </w:p>
    <w:p w14:paraId="0E8D0B28" w14:textId="77777777" w:rsidR="00BE38F0" w:rsidRPr="00C36B31" w:rsidRDefault="0024532C" w:rsidP="00162EBC">
      <w:pPr>
        <w:numPr>
          <w:ilvl w:val="0"/>
          <w:numId w:val="3"/>
        </w:numPr>
        <w:spacing w:after="0" w:line="360" w:lineRule="auto"/>
        <w:ind w:hanging="294"/>
        <w:jc w:val="both"/>
        <w:rPr>
          <w:color w:val="000000" w:themeColor="text1"/>
          <w:lang w:val="lt-LT"/>
        </w:rPr>
      </w:pPr>
      <w:r w:rsidRPr="00C36B31">
        <w:rPr>
          <w:rFonts w:eastAsia="Times New Roman"/>
          <w:lang w:val="lt-LT"/>
        </w:rPr>
        <w:t>prie netinkamų finansuoti išlaidų priskiriamas PVM.</w:t>
      </w:r>
    </w:p>
    <w:p w14:paraId="53F1C0AB" w14:textId="77777777" w:rsidR="00162EBC" w:rsidRPr="00C36B31" w:rsidRDefault="00162EBC" w:rsidP="00162EBC">
      <w:pPr>
        <w:spacing w:after="0" w:line="360" w:lineRule="auto"/>
        <w:jc w:val="both"/>
        <w:rPr>
          <w:color w:val="000000" w:themeColor="text1"/>
          <w:lang w:val="lt-LT"/>
        </w:rPr>
      </w:pPr>
    </w:p>
    <w:p w14:paraId="7C79305E" w14:textId="77777777" w:rsidR="00BE38F0" w:rsidRPr="00C36B31" w:rsidRDefault="00CF7918" w:rsidP="00162EBC">
      <w:pPr>
        <w:suppressAutoHyphens/>
        <w:spacing w:after="0" w:line="360" w:lineRule="auto"/>
        <w:ind w:left="360"/>
        <w:contextualSpacing/>
        <w:jc w:val="both"/>
        <w:rPr>
          <w:lang w:val="lt-LT"/>
        </w:rPr>
      </w:pPr>
      <w:r w:rsidRPr="00C36B31">
        <w:rPr>
          <w:b/>
          <w:lang w:val="lt-LT"/>
        </w:rPr>
        <w:t xml:space="preserve">4. </w:t>
      </w:r>
      <w:r w:rsidR="00BE38F0" w:rsidRPr="00C36B31">
        <w:rPr>
          <w:b/>
          <w:lang w:val="lt-LT"/>
        </w:rPr>
        <w:t>Numatomo teisinio reguliavimo poveikio vertinimo rezultatai, galimos neigiamos priimto sprendimo pasekmės ir kokių priemonių reikėtų imtis, kad tokių pasekmių būtų išvengta</w:t>
      </w:r>
    </w:p>
    <w:p w14:paraId="50417498" w14:textId="77777777" w:rsidR="0024532C" w:rsidRPr="00C36B31" w:rsidRDefault="00BE38F0" w:rsidP="00162EBC">
      <w:pPr>
        <w:spacing w:after="0" w:line="360" w:lineRule="auto"/>
        <w:jc w:val="both"/>
        <w:rPr>
          <w:rFonts w:eastAsia="Times New Roman"/>
          <w:lang w:val="lt-LT"/>
        </w:rPr>
      </w:pPr>
      <w:r w:rsidRPr="00C36B31">
        <w:rPr>
          <w:lang w:val="lt-LT"/>
        </w:rPr>
        <w:t>Nepritarus sprendimo projektui bus neįgyvendinta išankstinė gairėse nusakyta sąlyga.</w:t>
      </w:r>
      <w:r w:rsidR="0024532C" w:rsidRPr="00C36B31">
        <w:rPr>
          <w:lang w:val="lt-LT"/>
        </w:rPr>
        <w:t xml:space="preserve"> </w:t>
      </w:r>
    </w:p>
    <w:p w14:paraId="7A22BB2A" w14:textId="77777777" w:rsidR="00BE38F0" w:rsidRPr="00C36B31" w:rsidRDefault="00BE38F0" w:rsidP="00162EBC">
      <w:pPr>
        <w:autoSpaceDE w:val="0"/>
        <w:autoSpaceDN w:val="0"/>
        <w:adjustRightInd w:val="0"/>
        <w:spacing w:after="0" w:line="360" w:lineRule="auto"/>
        <w:ind w:left="360"/>
        <w:jc w:val="both"/>
        <w:rPr>
          <w:lang w:val="lt-LT"/>
        </w:rPr>
      </w:pPr>
    </w:p>
    <w:p w14:paraId="21733332" w14:textId="77777777" w:rsidR="00BE38F0" w:rsidRPr="00C36B31" w:rsidRDefault="0024532C" w:rsidP="00162EBC">
      <w:pPr>
        <w:suppressAutoHyphens/>
        <w:spacing w:after="0" w:line="360" w:lineRule="auto"/>
        <w:ind w:left="360"/>
        <w:contextualSpacing/>
        <w:jc w:val="both"/>
        <w:rPr>
          <w:b/>
          <w:bCs/>
          <w:lang w:val="lt-LT"/>
        </w:rPr>
      </w:pPr>
      <w:r w:rsidRPr="00C36B31">
        <w:rPr>
          <w:b/>
          <w:bCs/>
          <w:lang w:val="lt-LT"/>
        </w:rPr>
        <w:t xml:space="preserve">5. </w:t>
      </w:r>
      <w:r w:rsidR="00BE38F0" w:rsidRPr="00C36B31">
        <w:rPr>
          <w:b/>
          <w:bCs/>
          <w:lang w:val="lt-LT"/>
        </w:rPr>
        <w:t>Kokius teisės aktus būtina priimti, kokius galiojančius teisės aktus reikia pakeisti ar pripažinti netekusiais galios – kas ir kada juos turėtų priimti</w:t>
      </w:r>
    </w:p>
    <w:p w14:paraId="5B7FBF3B" w14:textId="77777777" w:rsidR="0024532C" w:rsidRPr="00C36B31" w:rsidRDefault="0024532C" w:rsidP="00162EBC">
      <w:pPr>
        <w:spacing w:after="0" w:line="360" w:lineRule="auto"/>
        <w:rPr>
          <w:rFonts w:eastAsia="Times New Roman"/>
          <w:lang w:val="lt-LT"/>
        </w:rPr>
      </w:pPr>
      <w:r w:rsidRPr="00C36B31">
        <w:rPr>
          <w:rFonts w:eastAsia="Times New Roman"/>
          <w:lang w:val="lt-LT"/>
        </w:rPr>
        <w:t xml:space="preserve">Teisės aktų keisti nereikia. </w:t>
      </w:r>
    </w:p>
    <w:p w14:paraId="4ED831DE" w14:textId="77777777" w:rsidR="00162EBC" w:rsidRPr="00C36B31" w:rsidRDefault="00162EBC" w:rsidP="00162EBC">
      <w:pPr>
        <w:spacing w:after="0" w:line="360" w:lineRule="auto"/>
        <w:rPr>
          <w:rFonts w:eastAsia="Times New Roman"/>
          <w:lang w:val="lt-LT"/>
        </w:rPr>
      </w:pPr>
    </w:p>
    <w:p w14:paraId="56FE0004" w14:textId="77777777" w:rsidR="00BE38F0" w:rsidRPr="00C36B31" w:rsidRDefault="00BE38F0" w:rsidP="00162EBC">
      <w:pPr>
        <w:spacing w:after="0" w:line="360" w:lineRule="auto"/>
        <w:ind w:left="709" w:hanging="425"/>
        <w:jc w:val="both"/>
        <w:rPr>
          <w:b/>
          <w:bCs/>
          <w:lang w:val="lt-LT"/>
        </w:rPr>
      </w:pPr>
      <w:r w:rsidRPr="00C36B31">
        <w:rPr>
          <w:b/>
          <w:bCs/>
          <w:lang w:val="lt-LT"/>
        </w:rPr>
        <w:t>6. Sprendimo įgyvendinimo terminai – kas, ką ir kada turėtų atlikti</w:t>
      </w:r>
    </w:p>
    <w:p w14:paraId="695388A5" w14:textId="77777777" w:rsidR="00BE38F0" w:rsidRPr="00C36B31" w:rsidRDefault="00BE38F0" w:rsidP="00162EBC">
      <w:pPr>
        <w:tabs>
          <w:tab w:val="left" w:pos="426"/>
          <w:tab w:val="left" w:pos="993"/>
        </w:tabs>
        <w:spacing w:after="0" w:line="360" w:lineRule="auto"/>
        <w:ind w:firstLine="567"/>
        <w:jc w:val="both"/>
        <w:rPr>
          <w:lang w:val="lt-LT"/>
        </w:rPr>
      </w:pPr>
      <w:r w:rsidRPr="00C36B31">
        <w:rPr>
          <w:color w:val="000000" w:themeColor="text1"/>
          <w:lang w:val="lt-LT"/>
        </w:rPr>
        <w:t>Projekto įgyvendinimo planas kartu su investicijų projektu turi būti pateikti pagal www.esinvesticijos.lt Kvietim</w:t>
      </w:r>
      <w:r w:rsidR="005C6E35" w:rsidRPr="00C36B31">
        <w:rPr>
          <w:color w:val="000000" w:themeColor="text1"/>
          <w:lang w:val="lt-LT"/>
        </w:rPr>
        <w:t>ų sąraše nurodytus terminus 2025 01</w:t>
      </w:r>
      <w:r w:rsidR="009A2DFE" w:rsidRPr="00C36B31">
        <w:rPr>
          <w:color w:val="000000" w:themeColor="text1"/>
          <w:lang w:val="lt-LT"/>
        </w:rPr>
        <w:t>–</w:t>
      </w:r>
      <w:r w:rsidR="005C6E35" w:rsidRPr="00C36B31">
        <w:rPr>
          <w:color w:val="000000" w:themeColor="text1"/>
          <w:lang w:val="lt-LT"/>
        </w:rPr>
        <w:t xml:space="preserve">2025 03. </w:t>
      </w:r>
      <w:r w:rsidR="00B31C7F" w:rsidRPr="00C36B31">
        <w:rPr>
          <w:color w:val="000000" w:themeColor="text1"/>
          <w:lang w:val="lt-LT"/>
        </w:rPr>
        <w:t xml:space="preserve">Projekto įgyvendinimas planuojamas 2025 m. II </w:t>
      </w:r>
      <w:proofErr w:type="spellStart"/>
      <w:r w:rsidR="00B31C7F" w:rsidRPr="00C36B31">
        <w:rPr>
          <w:color w:val="000000" w:themeColor="text1"/>
          <w:lang w:val="lt-LT"/>
        </w:rPr>
        <w:t>ketv</w:t>
      </w:r>
      <w:proofErr w:type="spellEnd"/>
      <w:r w:rsidR="00B31C7F" w:rsidRPr="00C36B31">
        <w:rPr>
          <w:color w:val="000000" w:themeColor="text1"/>
          <w:lang w:val="lt-LT"/>
        </w:rPr>
        <w:t>. – 202</w:t>
      </w:r>
      <w:r w:rsidR="005C6E35" w:rsidRPr="00C36B31">
        <w:rPr>
          <w:color w:val="000000" w:themeColor="text1"/>
          <w:lang w:val="lt-LT"/>
        </w:rPr>
        <w:t>8</w:t>
      </w:r>
      <w:r w:rsidR="00B31C7F" w:rsidRPr="00C36B31">
        <w:rPr>
          <w:color w:val="000000" w:themeColor="text1"/>
          <w:lang w:val="lt-LT"/>
        </w:rPr>
        <w:t xml:space="preserve"> m. I</w:t>
      </w:r>
      <w:r w:rsidR="005C6E35" w:rsidRPr="00C36B31">
        <w:rPr>
          <w:color w:val="000000" w:themeColor="text1"/>
          <w:lang w:val="lt-LT"/>
        </w:rPr>
        <w:t>II</w:t>
      </w:r>
      <w:r w:rsidR="00B31C7F" w:rsidRPr="00C36B31">
        <w:rPr>
          <w:color w:val="000000" w:themeColor="text1"/>
          <w:lang w:val="lt-LT"/>
        </w:rPr>
        <w:t xml:space="preserve"> </w:t>
      </w:r>
      <w:proofErr w:type="spellStart"/>
      <w:r w:rsidR="00B31C7F" w:rsidRPr="00C36B31">
        <w:rPr>
          <w:color w:val="000000" w:themeColor="text1"/>
          <w:lang w:val="lt-LT"/>
        </w:rPr>
        <w:t>ketv</w:t>
      </w:r>
      <w:proofErr w:type="spellEnd"/>
      <w:r w:rsidR="00B31C7F" w:rsidRPr="00C36B31">
        <w:rPr>
          <w:color w:val="000000" w:themeColor="text1"/>
          <w:lang w:val="lt-LT"/>
        </w:rPr>
        <w:t>.</w:t>
      </w:r>
    </w:p>
    <w:p w14:paraId="44AE110F" w14:textId="77777777" w:rsidR="00BE38F0" w:rsidRPr="00C36B31" w:rsidRDefault="00BE38F0" w:rsidP="00162EBC">
      <w:pPr>
        <w:pStyle w:val="Sraopastraipa"/>
        <w:spacing w:line="360" w:lineRule="auto"/>
        <w:ind w:left="0"/>
        <w:jc w:val="both"/>
      </w:pPr>
    </w:p>
    <w:p w14:paraId="64D15499" w14:textId="77777777" w:rsidR="00BE38F0" w:rsidRPr="00C36B31" w:rsidRDefault="00BE38F0" w:rsidP="00162EBC">
      <w:pPr>
        <w:spacing w:after="0" w:line="360" w:lineRule="auto"/>
        <w:ind w:left="709" w:hanging="425"/>
        <w:jc w:val="both"/>
        <w:rPr>
          <w:b/>
          <w:bCs/>
          <w:lang w:val="lt-LT"/>
        </w:rPr>
      </w:pPr>
      <w:r w:rsidRPr="00C36B31">
        <w:rPr>
          <w:b/>
          <w:bCs/>
          <w:lang w:val="lt-LT"/>
        </w:rPr>
        <w:t>7. Sprendimo projekto rengimo metu gauti specialistų vertinimai ir išvados</w:t>
      </w:r>
    </w:p>
    <w:p w14:paraId="4DA75DDA" w14:textId="77777777" w:rsidR="005C6E35" w:rsidRPr="00C36B31" w:rsidRDefault="005C6E35" w:rsidP="00162EBC">
      <w:pPr>
        <w:spacing w:after="0" w:line="360" w:lineRule="auto"/>
        <w:ind w:left="709" w:hanging="425"/>
        <w:jc w:val="both"/>
        <w:rPr>
          <w:bCs/>
          <w:lang w:val="lt-LT"/>
        </w:rPr>
      </w:pPr>
      <w:r w:rsidRPr="00C36B31">
        <w:rPr>
          <w:bCs/>
          <w:lang w:val="lt-LT"/>
        </w:rPr>
        <w:t>Nėra.</w:t>
      </w:r>
    </w:p>
    <w:p w14:paraId="28C86018" w14:textId="77777777" w:rsidR="00162EBC" w:rsidRPr="00C36B31" w:rsidRDefault="00162EBC" w:rsidP="00162EBC">
      <w:pPr>
        <w:spacing w:after="0" w:line="360" w:lineRule="auto"/>
        <w:ind w:left="709" w:hanging="425"/>
        <w:jc w:val="both"/>
        <w:rPr>
          <w:bCs/>
          <w:lang w:val="lt-LT"/>
        </w:rPr>
      </w:pPr>
    </w:p>
    <w:p w14:paraId="2A1B41C7" w14:textId="77777777" w:rsidR="00BE38F0" w:rsidRPr="00C36B31" w:rsidRDefault="00BE38F0" w:rsidP="00162EBC">
      <w:pPr>
        <w:spacing w:after="0" w:line="360" w:lineRule="auto"/>
        <w:ind w:left="709" w:hanging="425"/>
        <w:jc w:val="both"/>
        <w:rPr>
          <w:b/>
          <w:lang w:val="lt-LT"/>
        </w:rPr>
      </w:pPr>
      <w:r w:rsidRPr="00C36B31">
        <w:rPr>
          <w:b/>
          <w:lang w:val="lt-LT"/>
        </w:rPr>
        <w:t>8. Kiti reikalingi pagrindimai, skaičiavimai ir paaiškinimai</w:t>
      </w:r>
    </w:p>
    <w:p w14:paraId="72B72696" w14:textId="77777777" w:rsidR="00BE38F0" w:rsidRPr="00C36B31" w:rsidRDefault="00C9284F" w:rsidP="00162EBC">
      <w:pPr>
        <w:spacing w:after="0" w:line="360" w:lineRule="auto"/>
        <w:ind w:firstLine="567"/>
        <w:jc w:val="both"/>
        <w:rPr>
          <w:bCs/>
          <w:lang w:val="lt-LT"/>
        </w:rPr>
      </w:pPr>
      <w:r w:rsidRPr="00C36B31">
        <w:rPr>
          <w:bCs/>
          <w:lang w:val="lt-LT"/>
        </w:rPr>
        <w:t xml:space="preserve">Visi reikalingi pagrindimai ir </w:t>
      </w:r>
      <w:r w:rsidR="00162EBC" w:rsidRPr="00C36B31">
        <w:rPr>
          <w:bCs/>
          <w:lang w:val="lt-LT"/>
        </w:rPr>
        <w:t>skaičiavimai pateikiami investiciniame projekte prie projekto įgyvendinimo paraiškos.</w:t>
      </w:r>
    </w:p>
    <w:p w14:paraId="77504AA4" w14:textId="77777777" w:rsidR="00162EBC" w:rsidRPr="00C36B31" w:rsidRDefault="00162EBC" w:rsidP="00162EBC">
      <w:pPr>
        <w:spacing w:after="0" w:line="360" w:lineRule="auto"/>
        <w:ind w:firstLine="567"/>
        <w:jc w:val="both"/>
        <w:rPr>
          <w:bCs/>
          <w:lang w:val="lt-LT"/>
        </w:rPr>
      </w:pPr>
    </w:p>
    <w:p w14:paraId="5E4C630C" w14:textId="77777777" w:rsidR="00BE38F0" w:rsidRPr="00C36B31" w:rsidRDefault="00BE38F0" w:rsidP="00162EBC">
      <w:pPr>
        <w:spacing w:after="0" w:line="360" w:lineRule="auto"/>
        <w:jc w:val="both"/>
        <w:rPr>
          <w:b/>
          <w:lang w:val="lt-LT"/>
        </w:rPr>
      </w:pPr>
      <w:r w:rsidRPr="00C36B31">
        <w:rPr>
          <w:b/>
          <w:lang w:val="lt-LT"/>
        </w:rPr>
        <w:t xml:space="preserve">     9. Sprendimo projekto iniciatoriai ir rengėjai, pranešėjas             </w:t>
      </w:r>
    </w:p>
    <w:p w14:paraId="3380ABBC" w14:textId="77777777" w:rsidR="00BE38F0" w:rsidRPr="00C36B31" w:rsidRDefault="00BE38F0" w:rsidP="00162EBC">
      <w:pPr>
        <w:spacing w:after="0" w:line="360" w:lineRule="auto"/>
        <w:ind w:firstLine="567"/>
        <w:jc w:val="both"/>
        <w:rPr>
          <w:lang w:val="lt-LT"/>
        </w:rPr>
      </w:pPr>
      <w:r w:rsidRPr="00C36B31">
        <w:rPr>
          <w:lang w:val="lt-LT"/>
        </w:rPr>
        <w:t xml:space="preserve">Iniciatorius – </w:t>
      </w:r>
      <w:r w:rsidR="00CC766A" w:rsidRPr="00C36B31">
        <w:rPr>
          <w:lang w:val="lt-LT"/>
        </w:rPr>
        <w:t>UAB „Anykščių vandenys“</w:t>
      </w:r>
      <w:r w:rsidR="00162EBC" w:rsidRPr="00C36B31">
        <w:rPr>
          <w:lang w:val="lt-LT"/>
        </w:rPr>
        <w:t>.</w:t>
      </w:r>
    </w:p>
    <w:p w14:paraId="6A49261C" w14:textId="77777777" w:rsidR="00BE38F0" w:rsidRPr="00C36B31" w:rsidRDefault="00BE38F0" w:rsidP="00162EBC">
      <w:pPr>
        <w:spacing w:after="0" w:line="360" w:lineRule="auto"/>
        <w:ind w:firstLine="567"/>
        <w:jc w:val="both"/>
        <w:rPr>
          <w:lang w:val="lt-LT"/>
        </w:rPr>
      </w:pPr>
      <w:r w:rsidRPr="00C36B31">
        <w:rPr>
          <w:lang w:val="lt-LT"/>
        </w:rPr>
        <w:t>Rengėja – Investicijų ir projektų valdymo skyriaus vedėja Jolanta Jucevičienė.</w:t>
      </w:r>
    </w:p>
    <w:p w14:paraId="1347DFB5" w14:textId="77777777" w:rsidR="00BE38F0" w:rsidRPr="00C36B31" w:rsidRDefault="00BE38F0" w:rsidP="00162EBC">
      <w:pPr>
        <w:spacing w:after="0" w:line="360" w:lineRule="auto"/>
        <w:ind w:firstLine="567"/>
        <w:jc w:val="both"/>
        <w:rPr>
          <w:lang w:val="lt-LT"/>
        </w:rPr>
      </w:pPr>
      <w:r w:rsidRPr="00C36B31">
        <w:rPr>
          <w:lang w:val="lt-LT"/>
        </w:rPr>
        <w:t>Pranešėja – Investicijų ir projektų valdymo skyriaus vedėja Jolanta Jucevičienė.</w:t>
      </w:r>
    </w:p>
    <w:p w14:paraId="475DECEF" w14:textId="77777777" w:rsidR="00BE38F0" w:rsidRPr="00C36B31" w:rsidRDefault="00BE38F0" w:rsidP="00BE38F0">
      <w:pPr>
        <w:spacing w:line="360" w:lineRule="auto"/>
        <w:ind w:left="360" w:firstLine="207"/>
        <w:jc w:val="both"/>
        <w:rPr>
          <w:lang w:val="lt-LT"/>
        </w:rPr>
      </w:pPr>
    </w:p>
    <w:p w14:paraId="79575FEB" w14:textId="77777777" w:rsidR="00BE38F0" w:rsidRPr="00C36B31" w:rsidRDefault="00BE38F0" w:rsidP="00BE38F0">
      <w:pPr>
        <w:rPr>
          <w:lang w:val="lt-LT"/>
        </w:rPr>
      </w:pPr>
    </w:p>
    <w:p w14:paraId="2807A512" w14:textId="77777777" w:rsidR="00BE38F0" w:rsidRPr="00C36B31" w:rsidRDefault="00BE38F0" w:rsidP="00357843">
      <w:pPr>
        <w:suppressAutoHyphens/>
        <w:spacing w:after="0" w:line="360" w:lineRule="auto"/>
        <w:jc w:val="both"/>
        <w:textAlignment w:val="baseline"/>
        <w:rPr>
          <w:lang w:val="lt-LT"/>
        </w:rPr>
      </w:pPr>
    </w:p>
    <w:sectPr w:rsidR="00BE38F0" w:rsidRPr="00C36B31" w:rsidSect="00357843">
      <w:pgSz w:w="11906" w:h="16838" w:code="9"/>
      <w:pgMar w:top="1134" w:right="567"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5059D" w14:textId="77777777" w:rsidR="00392827" w:rsidRDefault="00392827" w:rsidP="00C459BD">
      <w:pPr>
        <w:spacing w:after="0" w:line="240" w:lineRule="auto"/>
      </w:pPr>
      <w:r>
        <w:separator/>
      </w:r>
    </w:p>
  </w:endnote>
  <w:endnote w:type="continuationSeparator" w:id="0">
    <w:p w14:paraId="34FF1738" w14:textId="77777777" w:rsidR="00392827" w:rsidRDefault="00392827" w:rsidP="00C45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EFAC2" w14:textId="77777777" w:rsidR="00392827" w:rsidRDefault="00392827" w:rsidP="00C459BD">
      <w:pPr>
        <w:spacing w:after="0" w:line="240" w:lineRule="auto"/>
      </w:pPr>
      <w:r>
        <w:separator/>
      </w:r>
    </w:p>
  </w:footnote>
  <w:footnote w:type="continuationSeparator" w:id="0">
    <w:p w14:paraId="6922F1AC" w14:textId="77777777" w:rsidR="00392827" w:rsidRDefault="00392827" w:rsidP="00C459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0104BF2"/>
    <w:multiLevelType w:val="hybridMultilevel"/>
    <w:tmpl w:val="CA18AC5C"/>
    <w:lvl w:ilvl="0" w:tplc="F034C4D6">
      <w:start w:val="1"/>
      <w:numFmt w:val="decimal"/>
      <w:suff w:val="space"/>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68B952EB"/>
    <w:multiLevelType w:val="multilevel"/>
    <w:tmpl w:val="AC106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7718582">
    <w:abstractNumId w:val="0"/>
  </w:num>
  <w:num w:numId="2" w16cid:durableId="909465335">
    <w:abstractNumId w:val="1"/>
  </w:num>
  <w:num w:numId="3" w16cid:durableId="7457624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9BD"/>
    <w:rsid w:val="00023541"/>
    <w:rsid w:val="00037488"/>
    <w:rsid w:val="000603A5"/>
    <w:rsid w:val="000D729A"/>
    <w:rsid w:val="000D7409"/>
    <w:rsid w:val="00110AE4"/>
    <w:rsid w:val="00162EBC"/>
    <w:rsid w:val="00163F55"/>
    <w:rsid w:val="001A3047"/>
    <w:rsid w:val="001B2944"/>
    <w:rsid w:val="001D324D"/>
    <w:rsid w:val="001E606F"/>
    <w:rsid w:val="00243040"/>
    <w:rsid w:val="0024532C"/>
    <w:rsid w:val="0025322A"/>
    <w:rsid w:val="0025398D"/>
    <w:rsid w:val="002E131C"/>
    <w:rsid w:val="003051AA"/>
    <w:rsid w:val="003402C5"/>
    <w:rsid w:val="00357843"/>
    <w:rsid w:val="003720CE"/>
    <w:rsid w:val="00392827"/>
    <w:rsid w:val="00486308"/>
    <w:rsid w:val="004A5EB5"/>
    <w:rsid w:val="00507E3F"/>
    <w:rsid w:val="00513A92"/>
    <w:rsid w:val="00555B3B"/>
    <w:rsid w:val="005727E5"/>
    <w:rsid w:val="005B5E05"/>
    <w:rsid w:val="005C6E35"/>
    <w:rsid w:val="005E5F68"/>
    <w:rsid w:val="00605970"/>
    <w:rsid w:val="0065272A"/>
    <w:rsid w:val="006829ED"/>
    <w:rsid w:val="006E1E35"/>
    <w:rsid w:val="00704EFE"/>
    <w:rsid w:val="00717C3E"/>
    <w:rsid w:val="00764029"/>
    <w:rsid w:val="00773B4C"/>
    <w:rsid w:val="00803A68"/>
    <w:rsid w:val="0081266D"/>
    <w:rsid w:val="00833E86"/>
    <w:rsid w:val="00907580"/>
    <w:rsid w:val="00923866"/>
    <w:rsid w:val="00930FBC"/>
    <w:rsid w:val="00937E7D"/>
    <w:rsid w:val="00946AD4"/>
    <w:rsid w:val="00946B98"/>
    <w:rsid w:val="009674F0"/>
    <w:rsid w:val="009767B3"/>
    <w:rsid w:val="0099393F"/>
    <w:rsid w:val="009A2DFE"/>
    <w:rsid w:val="009E2360"/>
    <w:rsid w:val="00A33373"/>
    <w:rsid w:val="00A443C0"/>
    <w:rsid w:val="00A969E7"/>
    <w:rsid w:val="00AC569B"/>
    <w:rsid w:val="00AF188D"/>
    <w:rsid w:val="00B1640B"/>
    <w:rsid w:val="00B31C7F"/>
    <w:rsid w:val="00BA15E7"/>
    <w:rsid w:val="00BC53EF"/>
    <w:rsid w:val="00BE38F0"/>
    <w:rsid w:val="00C0751E"/>
    <w:rsid w:val="00C1374D"/>
    <w:rsid w:val="00C36B31"/>
    <w:rsid w:val="00C459BD"/>
    <w:rsid w:val="00C50D07"/>
    <w:rsid w:val="00C657BB"/>
    <w:rsid w:val="00C9284F"/>
    <w:rsid w:val="00CC766A"/>
    <w:rsid w:val="00CF51A1"/>
    <w:rsid w:val="00CF7918"/>
    <w:rsid w:val="00D12FA8"/>
    <w:rsid w:val="00D75E2D"/>
    <w:rsid w:val="00ED26D3"/>
    <w:rsid w:val="00EF6717"/>
    <w:rsid w:val="00F85A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01F4C"/>
  <w15:chartTrackingRefBased/>
  <w15:docId w15:val="{3EEB5D12-8FBC-4801-8D89-2E107D39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
    <w:name w:val="listparagraph"/>
    <w:basedOn w:val="prastasis"/>
    <w:rsid w:val="00C459BD"/>
    <w:pPr>
      <w:spacing w:before="100" w:beforeAutospacing="1" w:after="100" w:afterAutospacing="1" w:line="240" w:lineRule="auto"/>
    </w:pPr>
    <w:rPr>
      <w:rFonts w:eastAsia="Times New Roman"/>
    </w:rPr>
  </w:style>
  <w:style w:type="paragraph" w:styleId="Antrat">
    <w:name w:val="caption"/>
    <w:basedOn w:val="prastasis"/>
    <w:next w:val="prastasis"/>
    <w:semiHidden/>
    <w:unhideWhenUsed/>
    <w:qFormat/>
    <w:rsid w:val="00C459BD"/>
    <w:pPr>
      <w:spacing w:after="0" w:line="240" w:lineRule="auto"/>
      <w:jc w:val="center"/>
    </w:pPr>
    <w:rPr>
      <w:rFonts w:eastAsia="Times New Roman"/>
      <w:b/>
      <w:sz w:val="28"/>
      <w:szCs w:val="20"/>
      <w:lang w:val="lt-LT" w:eastAsia="lt-LT"/>
    </w:rPr>
  </w:style>
  <w:style w:type="paragraph" w:styleId="Antrats">
    <w:name w:val="header"/>
    <w:basedOn w:val="prastasis"/>
    <w:link w:val="AntratsDiagrama"/>
    <w:uiPriority w:val="99"/>
    <w:unhideWhenUsed/>
    <w:rsid w:val="00C459B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459BD"/>
  </w:style>
  <w:style w:type="paragraph" w:styleId="Porat">
    <w:name w:val="footer"/>
    <w:basedOn w:val="prastasis"/>
    <w:link w:val="PoratDiagrama"/>
    <w:uiPriority w:val="99"/>
    <w:unhideWhenUsed/>
    <w:rsid w:val="00C459BD"/>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C459BD"/>
  </w:style>
  <w:style w:type="paragraph" w:styleId="Sraopastraipa">
    <w:name w:val="List Paragraph"/>
    <w:basedOn w:val="prastasis"/>
    <w:link w:val="SraopastraipaDiagrama"/>
    <w:qFormat/>
    <w:rsid w:val="00BE38F0"/>
    <w:pPr>
      <w:spacing w:after="0" w:line="240" w:lineRule="auto"/>
      <w:ind w:left="1296"/>
    </w:pPr>
    <w:rPr>
      <w:rFonts w:eastAsia="Times New Roman"/>
      <w:lang w:val="lt-LT" w:eastAsia="lt-LT"/>
    </w:rPr>
  </w:style>
  <w:style w:type="character" w:customStyle="1" w:styleId="SraopastraipaDiagrama">
    <w:name w:val="Sąrašo pastraipa Diagrama"/>
    <w:basedOn w:val="Numatytasispastraiposriftas"/>
    <w:link w:val="Sraopastraipa"/>
    <w:qFormat/>
    <w:locked/>
    <w:rsid w:val="00BE38F0"/>
    <w:rPr>
      <w:rFonts w:eastAsia="Times New Roman"/>
      <w:lang w:val="lt-LT" w:eastAsia="lt-LT"/>
    </w:rPr>
  </w:style>
  <w:style w:type="character" w:customStyle="1" w:styleId="cs63eb74b2">
    <w:name w:val="cs63eb74b2"/>
    <w:basedOn w:val="Numatytasispastraiposriftas"/>
    <w:rsid w:val="00BE38F0"/>
  </w:style>
  <w:style w:type="paragraph" w:customStyle="1" w:styleId="cs3bfd1d18">
    <w:name w:val="cs3bfd1d18"/>
    <w:basedOn w:val="prastasis"/>
    <w:rsid w:val="00BE38F0"/>
    <w:pPr>
      <w:spacing w:before="100" w:beforeAutospacing="1" w:after="100" w:afterAutospacing="1" w:line="240" w:lineRule="auto"/>
    </w:pPr>
    <w:rPr>
      <w:rFonts w:eastAsia="Times New Roman"/>
    </w:rPr>
  </w:style>
  <w:style w:type="character" w:styleId="Hipersaitas">
    <w:name w:val="Hyperlink"/>
    <w:basedOn w:val="Numatytasispastraiposriftas"/>
    <w:uiPriority w:val="99"/>
    <w:unhideWhenUsed/>
    <w:rsid w:val="000603A5"/>
    <w:rPr>
      <w:color w:val="0563C1" w:themeColor="hyperlink"/>
      <w:u w:val="single"/>
    </w:rPr>
  </w:style>
  <w:style w:type="character" w:styleId="Neapdorotaspaminjimas">
    <w:name w:val="Unresolved Mention"/>
    <w:basedOn w:val="Numatytasispastraiposriftas"/>
    <w:uiPriority w:val="99"/>
    <w:semiHidden/>
    <w:unhideWhenUsed/>
    <w:rsid w:val="000603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424480">
      <w:bodyDiv w:val="1"/>
      <w:marLeft w:val="0"/>
      <w:marRight w:val="0"/>
      <w:marTop w:val="0"/>
      <w:marBottom w:val="0"/>
      <w:divBdr>
        <w:top w:val="none" w:sz="0" w:space="0" w:color="auto"/>
        <w:left w:val="none" w:sz="0" w:space="0" w:color="auto"/>
        <w:bottom w:val="none" w:sz="0" w:space="0" w:color="auto"/>
        <w:right w:val="none" w:sz="0" w:space="0" w:color="auto"/>
      </w:divBdr>
    </w:div>
    <w:div w:id="1166092616">
      <w:bodyDiv w:val="1"/>
      <w:marLeft w:val="0"/>
      <w:marRight w:val="0"/>
      <w:marTop w:val="0"/>
      <w:marBottom w:val="0"/>
      <w:divBdr>
        <w:top w:val="none" w:sz="0" w:space="0" w:color="auto"/>
        <w:left w:val="none" w:sz="0" w:space="0" w:color="auto"/>
        <w:bottom w:val="none" w:sz="0" w:space="0" w:color="auto"/>
        <w:right w:val="none" w:sz="0" w:space="0" w:color="auto"/>
      </w:divBdr>
    </w:div>
    <w:div w:id="1561332444">
      <w:bodyDiv w:val="1"/>
      <w:marLeft w:val="0"/>
      <w:marRight w:val="0"/>
      <w:marTop w:val="0"/>
      <w:marBottom w:val="0"/>
      <w:divBdr>
        <w:top w:val="none" w:sz="0" w:space="0" w:color="auto"/>
        <w:left w:val="none" w:sz="0" w:space="0" w:color="auto"/>
        <w:bottom w:val="none" w:sz="0" w:space="0" w:color="auto"/>
        <w:right w:val="none" w:sz="0" w:space="0" w:color="auto"/>
      </w:divBdr>
      <w:divsChild>
        <w:div w:id="1985045556">
          <w:marLeft w:val="0"/>
          <w:marRight w:val="0"/>
          <w:marTop w:val="0"/>
          <w:marBottom w:val="0"/>
          <w:divBdr>
            <w:top w:val="none" w:sz="0" w:space="0" w:color="auto"/>
            <w:left w:val="none" w:sz="0" w:space="0" w:color="auto"/>
            <w:bottom w:val="none" w:sz="0" w:space="0" w:color="auto"/>
            <w:right w:val="none" w:sz="0" w:space="0" w:color="auto"/>
          </w:divBdr>
        </w:div>
        <w:div w:id="9551346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1071</Words>
  <Characters>6110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Juceviciene</dc:creator>
  <cp:keywords/>
  <dc:description/>
  <cp:lastModifiedBy>MS</cp:lastModifiedBy>
  <cp:revision>3</cp:revision>
  <dcterms:created xsi:type="dcterms:W3CDTF">2025-01-21T08:41:00Z</dcterms:created>
  <dcterms:modified xsi:type="dcterms:W3CDTF">2025-01-22T12:41:00Z</dcterms:modified>
</cp:coreProperties>
</file>